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12A" w:rsidRPr="00123514" w:rsidRDefault="00176D2F" w:rsidP="009555E5">
      <w:pPr>
        <w:jc w:val="cente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305.85pt;height:136.15pt;z-index:251660288;mso-position-horizontal:center;mso-width-relative:margin;mso-height-relative:margin" stroked="f">
            <v:textbox>
              <w:txbxContent>
                <w:p w:rsidR="00123514" w:rsidRDefault="00176D2F" w:rsidP="00B55EE2">
                  <w:pPr>
                    <w:jc w:val="center"/>
                    <w:rPr>
                      <w:rFonts w:ascii="Trebuchet MS" w:hAnsi="Trebuchet MS"/>
                      <w:b/>
                      <w:sz w:val="32"/>
                    </w:rPr>
                  </w:pPr>
                  <w:r>
                    <w:fldChar w:fldCharType="begin"/>
                  </w:r>
                  <w:r w:rsidR="004D00C4">
                    <w:instrText xml:space="preserve"> TITLE  \* Upper  \* MERGEFORMAT </w:instrText>
                  </w:r>
                  <w:r>
                    <w:fldChar w:fldCharType="separate"/>
                  </w:r>
                  <w:r w:rsidR="00123514" w:rsidRPr="00123514">
                    <w:rPr>
                      <w:rFonts w:ascii="Trebuchet MS" w:hAnsi="Trebuchet MS"/>
                      <w:b/>
                      <w:sz w:val="32"/>
                    </w:rPr>
                    <w:t xml:space="preserve">ÜBERSICHT </w:t>
                  </w:r>
                </w:p>
                <w:p w:rsidR="00B55EE2" w:rsidRPr="004F2ED7" w:rsidRDefault="00123514" w:rsidP="00B55EE2">
                  <w:pPr>
                    <w:jc w:val="center"/>
                    <w:rPr>
                      <w:rFonts w:ascii="Trebuchet MS" w:hAnsi="Trebuchet MS"/>
                      <w:b/>
                      <w:sz w:val="44"/>
                    </w:rPr>
                  </w:pPr>
                  <w:r w:rsidRPr="00123514">
                    <w:rPr>
                      <w:rFonts w:ascii="Trebuchet MS" w:hAnsi="Trebuchet MS"/>
                      <w:b/>
                      <w:sz w:val="32"/>
                    </w:rPr>
                    <w:t>ANGEWANDTE TESTARTEN</w:t>
                  </w:r>
                  <w:r w:rsidR="00176D2F">
                    <w:fldChar w:fldCharType="end"/>
                  </w:r>
                </w:p>
                <w:p w:rsidR="00E6412A" w:rsidRDefault="00E6412A" w:rsidP="00B55EE2">
                  <w:pPr>
                    <w:jc w:val="center"/>
                    <w:rPr>
                      <w:rFonts w:ascii="Trebuchet MS" w:hAnsi="Trebuchet MS"/>
                      <w:b/>
                      <w:sz w:val="32"/>
                    </w:rPr>
                  </w:pPr>
                </w:p>
                <w:p w:rsidR="00E6412A" w:rsidRPr="00B55EE2" w:rsidRDefault="00E6412A" w:rsidP="00B55EE2">
                  <w:pPr>
                    <w:jc w:val="center"/>
                    <w:rPr>
                      <w:rFonts w:ascii="Trebuchet MS" w:hAnsi="Trebuchet MS"/>
                      <w:b/>
                      <w:sz w:val="32"/>
                    </w:rPr>
                  </w:pPr>
                </w:p>
              </w:txbxContent>
            </v:textbox>
          </v:shape>
        </w:pict>
      </w:r>
    </w:p>
    <w:p w:rsidR="00E6412A" w:rsidRPr="00123514" w:rsidRDefault="00E6412A" w:rsidP="00E6412A"/>
    <w:p w:rsidR="00E6412A" w:rsidRPr="00123514" w:rsidRDefault="00E6412A" w:rsidP="00E6412A"/>
    <w:p w:rsidR="00E6412A" w:rsidRPr="00123514" w:rsidRDefault="00E6412A" w:rsidP="00E6412A"/>
    <w:p w:rsidR="00E6412A" w:rsidRPr="00123514" w:rsidRDefault="00E6412A" w:rsidP="00E6412A"/>
    <w:p w:rsidR="00E6412A" w:rsidRPr="00123514" w:rsidRDefault="00E6412A" w:rsidP="00E6412A"/>
    <w:p w:rsidR="00E6412A" w:rsidRPr="00123514" w:rsidRDefault="00E6412A" w:rsidP="00E6412A"/>
    <w:p w:rsidR="00E6412A" w:rsidRPr="00123514" w:rsidRDefault="00E6412A" w:rsidP="00E6412A"/>
    <w:p w:rsidR="00E6412A" w:rsidRPr="00123514" w:rsidRDefault="00E6412A" w:rsidP="00E6412A"/>
    <w:p w:rsidR="00E6412A" w:rsidRPr="00123514" w:rsidRDefault="00E6412A" w:rsidP="00E6412A"/>
    <w:p w:rsidR="00D3722D" w:rsidRPr="00123514" w:rsidRDefault="00D3722D">
      <w:r w:rsidRPr="00123514">
        <w:br w:type="page"/>
      </w:r>
    </w:p>
    <w:p w:rsidR="003163FD" w:rsidRPr="00123514" w:rsidRDefault="00176D2F" w:rsidP="003163FD">
      <w:pPr>
        <w:pStyle w:val="berschrift1"/>
        <w:numPr>
          <w:ilvl w:val="0"/>
          <w:numId w:val="0"/>
        </w:numPr>
        <w:rPr>
          <w:rFonts w:eastAsia="Arial Unicode MS"/>
          <w:sz w:val="32"/>
          <w:lang w:val="de-DE"/>
        </w:rPr>
      </w:pPr>
      <w:fldSimple w:instr=" TITLE   \* MERGEFORMAT ">
        <w:r w:rsidR="00123514" w:rsidRPr="00123514">
          <w:rPr>
            <w:sz w:val="32"/>
            <w:lang w:val="de-DE"/>
          </w:rPr>
          <w:t>Übersicht Angewandte Testarten</w:t>
        </w:r>
      </w:fldSimple>
      <w:r w:rsidR="003163FD" w:rsidRPr="00123514">
        <w:rPr>
          <w:sz w:val="32"/>
          <w:lang w:val="de-DE"/>
        </w:rPr>
        <w:t xml:space="preserve"> </w:t>
      </w:r>
    </w:p>
    <w:p w:rsidR="00123514" w:rsidRPr="00123514" w:rsidRDefault="00123514" w:rsidP="00123514">
      <w:pPr>
        <w:spacing w:line="240" w:lineRule="auto"/>
        <w:rPr>
          <w:noProof/>
          <w:szCs w:val="20"/>
        </w:rPr>
      </w:pPr>
      <w:r w:rsidRPr="00123514">
        <w:rPr>
          <w:noProof/>
          <w:szCs w:val="20"/>
        </w:rPr>
        <w:t>Die nachfolgende Tabelle gibt einen Überblick der in der Praxis gebräuchlichen Testarten. Diese Zusammenstellung erhebt keinen Anspruch auf Vollständigkeit, sondern möchte eine Vorstellung über die praktischen Möglichkeiten vermitteln. Oft werden die Testarten in verschiedenen Unternehmen unterschiedlich genannt. Die Spalte “Teststufe” zeigt, in welchen Teststufen die Testart üblicherweise verwendet wird. Auch diese Angabe dient zum besseren Verständnis, aber sie ist nicht als Vorschrift gemeint.</w:t>
      </w:r>
    </w:p>
    <w:p w:rsidR="00123514" w:rsidRPr="00123514" w:rsidRDefault="00123514" w:rsidP="00123514">
      <w:pPr>
        <w:spacing w:line="240" w:lineRule="auto"/>
        <w:rPr>
          <w:noProof/>
          <w:szCs w:val="20"/>
        </w:rPr>
      </w:pPr>
    </w:p>
    <w:p w:rsidR="00123514" w:rsidRPr="00D9531B" w:rsidRDefault="00123514" w:rsidP="00123514">
      <w:pPr>
        <w:spacing w:line="240" w:lineRule="auto"/>
        <w:rPr>
          <w:noProof/>
          <w:szCs w:val="20"/>
          <w:lang w:val="en-US"/>
        </w:rPr>
      </w:pPr>
      <w:r w:rsidRPr="00D9531B">
        <w:rPr>
          <w:noProof/>
          <w:szCs w:val="20"/>
          <w:lang w:val="en-US"/>
        </w:rPr>
        <w:t>Abkürzungen:</w:t>
      </w:r>
    </w:p>
    <w:p w:rsidR="00123514" w:rsidRPr="00D9531B" w:rsidRDefault="00123514" w:rsidP="00123514">
      <w:pPr>
        <w:spacing w:line="240" w:lineRule="auto"/>
        <w:rPr>
          <w:noProof/>
          <w:szCs w:val="20"/>
          <w:lang w:val="en-US"/>
        </w:rPr>
      </w:pPr>
      <w:r w:rsidRPr="00D9531B">
        <w:rPr>
          <w:noProof/>
          <w:szCs w:val="20"/>
          <w:lang w:val="en-US"/>
        </w:rPr>
        <w:t>UT</w:t>
      </w:r>
      <w:r w:rsidRPr="00D9531B">
        <w:rPr>
          <w:noProof/>
          <w:szCs w:val="20"/>
          <w:lang w:val="en-US"/>
        </w:rPr>
        <w:tab/>
        <w:t>=</w:t>
      </w:r>
      <w:r w:rsidRPr="00D9531B">
        <w:rPr>
          <w:noProof/>
          <w:szCs w:val="20"/>
          <w:lang w:val="en-US"/>
        </w:rPr>
        <w:tab/>
        <w:t>Unit-Test</w:t>
      </w:r>
    </w:p>
    <w:p w:rsidR="00123514" w:rsidRPr="00D9531B" w:rsidRDefault="00123514" w:rsidP="00123514">
      <w:pPr>
        <w:spacing w:line="240" w:lineRule="auto"/>
        <w:rPr>
          <w:noProof/>
          <w:szCs w:val="20"/>
          <w:lang w:val="en-US"/>
        </w:rPr>
      </w:pPr>
      <w:r w:rsidRPr="00D9531B">
        <w:rPr>
          <w:noProof/>
          <w:szCs w:val="20"/>
          <w:lang w:val="en-US"/>
        </w:rPr>
        <w:t>UIT</w:t>
      </w:r>
      <w:r w:rsidRPr="00D9531B">
        <w:rPr>
          <w:noProof/>
          <w:szCs w:val="20"/>
          <w:lang w:val="en-US"/>
        </w:rPr>
        <w:tab/>
        <w:t>=</w:t>
      </w:r>
      <w:r w:rsidRPr="00D9531B">
        <w:rPr>
          <w:noProof/>
          <w:szCs w:val="20"/>
          <w:lang w:val="en-US"/>
        </w:rPr>
        <w:tab/>
        <w:t>Unit-Integrationstest</w:t>
      </w:r>
    </w:p>
    <w:p w:rsidR="00123514" w:rsidRPr="00D9531B" w:rsidRDefault="00123514" w:rsidP="00123514">
      <w:pPr>
        <w:spacing w:line="240" w:lineRule="auto"/>
        <w:rPr>
          <w:noProof/>
          <w:szCs w:val="20"/>
          <w:lang w:val="en-US"/>
        </w:rPr>
      </w:pPr>
      <w:r w:rsidRPr="00D9531B">
        <w:rPr>
          <w:noProof/>
          <w:szCs w:val="20"/>
          <w:lang w:val="en-US"/>
        </w:rPr>
        <w:t>ST</w:t>
      </w:r>
      <w:r w:rsidRPr="00D9531B">
        <w:rPr>
          <w:noProof/>
          <w:szCs w:val="20"/>
          <w:lang w:val="en-US"/>
        </w:rPr>
        <w:tab/>
        <w:t>=</w:t>
      </w:r>
      <w:r w:rsidRPr="00D9531B">
        <w:rPr>
          <w:noProof/>
          <w:szCs w:val="20"/>
          <w:lang w:val="en-US"/>
        </w:rPr>
        <w:tab/>
        <w:t>Systemtest</w:t>
      </w:r>
    </w:p>
    <w:p w:rsidR="00123514" w:rsidRPr="00123514" w:rsidRDefault="00123514" w:rsidP="00123514">
      <w:pPr>
        <w:spacing w:line="240" w:lineRule="auto"/>
        <w:rPr>
          <w:noProof/>
          <w:szCs w:val="20"/>
        </w:rPr>
      </w:pPr>
      <w:r w:rsidRPr="00123514">
        <w:rPr>
          <w:noProof/>
          <w:szCs w:val="20"/>
        </w:rPr>
        <w:t>SIT</w:t>
      </w:r>
      <w:r w:rsidRPr="00123514">
        <w:rPr>
          <w:noProof/>
          <w:szCs w:val="20"/>
        </w:rPr>
        <w:tab/>
        <w:t>=</w:t>
      </w:r>
      <w:r w:rsidRPr="00123514">
        <w:rPr>
          <w:noProof/>
          <w:szCs w:val="20"/>
        </w:rPr>
        <w:tab/>
        <w:t>Systemintegrationstest</w:t>
      </w:r>
    </w:p>
    <w:p w:rsidR="00123514" w:rsidRPr="00123514" w:rsidRDefault="00123514" w:rsidP="00123514">
      <w:pPr>
        <w:spacing w:line="240" w:lineRule="auto"/>
        <w:rPr>
          <w:noProof/>
          <w:szCs w:val="20"/>
        </w:rPr>
      </w:pPr>
      <w:r w:rsidRPr="00123514">
        <w:rPr>
          <w:noProof/>
          <w:szCs w:val="20"/>
        </w:rPr>
        <w:t>AT</w:t>
      </w:r>
      <w:r w:rsidRPr="00123514">
        <w:rPr>
          <w:noProof/>
          <w:szCs w:val="20"/>
        </w:rPr>
        <w:tab/>
        <w:t>=</w:t>
      </w:r>
      <w:r w:rsidRPr="00123514">
        <w:rPr>
          <w:noProof/>
          <w:szCs w:val="20"/>
        </w:rPr>
        <w:tab/>
        <w:t>Abnahmetest (alle Arten/Stufen)</w:t>
      </w:r>
    </w:p>
    <w:p w:rsidR="00123514" w:rsidRPr="00123514" w:rsidRDefault="00123514" w:rsidP="00123514">
      <w:pPr>
        <w:spacing w:line="240" w:lineRule="auto"/>
        <w:rPr>
          <w:noProof/>
          <w:szCs w:val="20"/>
        </w:rPr>
      </w:pPr>
      <w:r w:rsidRPr="00123514">
        <w:rPr>
          <w:noProof/>
          <w:szCs w:val="20"/>
        </w:rPr>
        <w:t>FAT</w:t>
      </w:r>
      <w:r w:rsidRPr="00123514">
        <w:rPr>
          <w:noProof/>
          <w:szCs w:val="20"/>
        </w:rPr>
        <w:tab/>
        <w:t>=</w:t>
      </w:r>
      <w:r w:rsidRPr="00123514">
        <w:rPr>
          <w:noProof/>
          <w:szCs w:val="20"/>
        </w:rPr>
        <w:tab/>
        <w:t>Funktionaler Abnahmetest</w:t>
      </w:r>
    </w:p>
    <w:p w:rsidR="00123514" w:rsidRPr="00123514" w:rsidRDefault="00123514" w:rsidP="00123514">
      <w:pPr>
        <w:spacing w:line="240" w:lineRule="auto"/>
        <w:rPr>
          <w:noProof/>
          <w:szCs w:val="20"/>
        </w:rPr>
      </w:pPr>
      <w:r w:rsidRPr="00123514">
        <w:rPr>
          <w:noProof/>
          <w:szCs w:val="20"/>
        </w:rPr>
        <w:t>UAT</w:t>
      </w:r>
      <w:r w:rsidRPr="00123514">
        <w:rPr>
          <w:noProof/>
          <w:szCs w:val="20"/>
        </w:rPr>
        <w:tab/>
        <w:t>=</w:t>
      </w:r>
      <w:r w:rsidRPr="00123514">
        <w:rPr>
          <w:noProof/>
          <w:szCs w:val="20"/>
        </w:rPr>
        <w:tab/>
        <w:t>Benutzerakzeptanztest (User Acceptance Test)</w:t>
      </w:r>
      <w:r w:rsidRPr="00123514">
        <w:rPr>
          <w:noProof/>
          <w:szCs w:val="20"/>
        </w:rPr>
        <w:br/>
        <w:t>PAT</w:t>
      </w:r>
      <w:r w:rsidRPr="00123514">
        <w:rPr>
          <w:noProof/>
          <w:szCs w:val="20"/>
        </w:rPr>
        <w:tab/>
        <w:t>=</w:t>
      </w:r>
      <w:r w:rsidRPr="00123514">
        <w:rPr>
          <w:noProof/>
          <w:szCs w:val="20"/>
        </w:rPr>
        <w:tab/>
        <w:t>Produktionsabnahmetest</w:t>
      </w:r>
    </w:p>
    <w:p w:rsidR="00123514" w:rsidRPr="00123514" w:rsidRDefault="00123514" w:rsidP="00123514">
      <w:pPr>
        <w:spacing w:line="240" w:lineRule="auto"/>
        <w:rPr>
          <w:noProof/>
          <w:szCs w:val="20"/>
        </w:rPr>
      </w:pPr>
    </w:p>
    <w:tbl>
      <w:tblPr>
        <w:tblW w:w="9356" w:type="dxa"/>
        <w:tblInd w:w="8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0" w:type="dxa"/>
          <w:right w:w="80" w:type="dxa"/>
        </w:tblCellMar>
        <w:tblLook w:val="0000"/>
      </w:tblPr>
      <w:tblGrid>
        <w:gridCol w:w="2410"/>
        <w:gridCol w:w="3544"/>
        <w:gridCol w:w="2268"/>
        <w:gridCol w:w="1134"/>
      </w:tblGrid>
      <w:tr w:rsidR="00123514" w:rsidRPr="00123514" w:rsidTr="00D9531B">
        <w:trPr>
          <w:cantSplit/>
          <w:tblHeader/>
        </w:trPr>
        <w:tc>
          <w:tcPr>
            <w:tcW w:w="2410" w:type="dxa"/>
            <w:tcBorders>
              <w:top w:val="single" w:sz="6" w:space="0" w:color="auto"/>
              <w:bottom w:val="single" w:sz="6" w:space="0" w:color="auto"/>
            </w:tcBorders>
            <w:shd w:val="pct25" w:color="auto" w:fill="auto"/>
          </w:tcPr>
          <w:p w:rsidR="00123514" w:rsidRPr="00123514" w:rsidRDefault="00123514" w:rsidP="00F80B3E">
            <w:pPr>
              <w:pStyle w:val="Standaardtabel1"/>
              <w:rPr>
                <w:rFonts w:ascii="Verdana" w:hAnsi="Verdana"/>
                <w:b/>
                <w:noProof/>
                <w:sz w:val="16"/>
                <w:szCs w:val="16"/>
                <w:lang w:val="de-DE"/>
              </w:rPr>
            </w:pPr>
            <w:r w:rsidRPr="00123514">
              <w:rPr>
                <w:rFonts w:ascii="Verdana" w:hAnsi="Verdana"/>
                <w:b/>
                <w:noProof/>
                <w:sz w:val="16"/>
                <w:szCs w:val="16"/>
                <w:lang w:val="de-DE"/>
              </w:rPr>
              <w:t>Testart</w:t>
            </w:r>
          </w:p>
        </w:tc>
        <w:tc>
          <w:tcPr>
            <w:tcW w:w="3544" w:type="dxa"/>
            <w:tcBorders>
              <w:top w:val="single" w:sz="6" w:space="0" w:color="auto"/>
              <w:bottom w:val="single" w:sz="6" w:space="0" w:color="auto"/>
            </w:tcBorders>
            <w:shd w:val="pct25" w:color="auto" w:fill="auto"/>
          </w:tcPr>
          <w:p w:rsidR="00123514" w:rsidRPr="00123514" w:rsidRDefault="00123514" w:rsidP="00F80B3E">
            <w:pPr>
              <w:pStyle w:val="Standaardtabel1"/>
              <w:rPr>
                <w:rFonts w:ascii="Verdana" w:hAnsi="Verdana"/>
                <w:b/>
                <w:noProof/>
                <w:sz w:val="16"/>
                <w:szCs w:val="16"/>
                <w:lang w:val="de-DE"/>
              </w:rPr>
            </w:pPr>
            <w:r w:rsidRPr="00123514">
              <w:rPr>
                <w:rFonts w:ascii="Verdana" w:hAnsi="Verdana"/>
                <w:b/>
                <w:noProof/>
                <w:sz w:val="16"/>
                <w:szCs w:val="16"/>
                <w:lang w:val="de-DE"/>
              </w:rPr>
              <w:t>Beschreibung</w:t>
            </w:r>
          </w:p>
        </w:tc>
        <w:tc>
          <w:tcPr>
            <w:tcW w:w="2268" w:type="dxa"/>
            <w:tcBorders>
              <w:top w:val="single" w:sz="6" w:space="0" w:color="auto"/>
              <w:bottom w:val="single" w:sz="6" w:space="0" w:color="auto"/>
            </w:tcBorders>
            <w:shd w:val="pct25" w:color="auto" w:fill="auto"/>
          </w:tcPr>
          <w:p w:rsidR="00123514" w:rsidRPr="00123514" w:rsidRDefault="00123514" w:rsidP="00F80B3E">
            <w:pPr>
              <w:pStyle w:val="Standaardtabel1"/>
              <w:rPr>
                <w:rFonts w:ascii="Verdana" w:hAnsi="Verdana"/>
                <w:b/>
                <w:noProof/>
                <w:sz w:val="16"/>
                <w:szCs w:val="16"/>
                <w:lang w:val="de-DE"/>
              </w:rPr>
            </w:pPr>
            <w:r w:rsidRPr="00123514">
              <w:rPr>
                <w:rFonts w:ascii="Verdana" w:hAnsi="Verdana"/>
                <w:b/>
                <w:noProof/>
                <w:sz w:val="16"/>
                <w:szCs w:val="16"/>
                <w:lang w:val="de-DE"/>
              </w:rPr>
              <w:t>Qualitätsmerkmale</w:t>
            </w:r>
          </w:p>
        </w:tc>
        <w:tc>
          <w:tcPr>
            <w:tcW w:w="1134" w:type="dxa"/>
            <w:tcBorders>
              <w:top w:val="single" w:sz="6" w:space="0" w:color="auto"/>
              <w:bottom w:val="single" w:sz="6" w:space="0" w:color="auto"/>
            </w:tcBorders>
            <w:shd w:val="pct25" w:color="auto" w:fill="auto"/>
          </w:tcPr>
          <w:p w:rsidR="00123514" w:rsidRPr="00123514" w:rsidRDefault="00123514" w:rsidP="00123514">
            <w:pPr>
              <w:pStyle w:val="Standaardtabel1"/>
              <w:rPr>
                <w:rFonts w:ascii="Verdana" w:hAnsi="Verdana"/>
                <w:b/>
                <w:noProof/>
                <w:sz w:val="16"/>
                <w:szCs w:val="16"/>
                <w:lang w:val="de-DE"/>
              </w:rPr>
            </w:pPr>
            <w:r w:rsidRPr="00123514">
              <w:rPr>
                <w:rFonts w:ascii="Verdana" w:hAnsi="Verdana"/>
                <w:b/>
                <w:noProof/>
                <w:sz w:val="16"/>
                <w:szCs w:val="16"/>
                <w:lang w:val="de-DE"/>
              </w:rPr>
              <w:t>Test</w:t>
            </w:r>
            <w:r>
              <w:rPr>
                <w:rFonts w:ascii="Verdana" w:hAnsi="Verdana"/>
                <w:b/>
                <w:noProof/>
                <w:sz w:val="16"/>
                <w:szCs w:val="16"/>
                <w:lang w:val="de-DE"/>
              </w:rPr>
              <w:t>stufe</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Alphatest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in simulierter oder real produktiver Umgebung durch potenzielle Benutzer/Kunden oder durch ein unabhängiges Testteam am Entwicklungsstandort, aber außerhalb der Entwicklungsorganisation. Alphatests werden oft bei Standardsoftware eingesetzt, als eine Art interne Abnahmetests.</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Benutzerfreundlichkeit</w:t>
            </w:r>
          </w:p>
        </w:tc>
        <w:tc>
          <w:tcPr>
            <w:tcW w:w="1134" w:type="dxa"/>
          </w:tcPr>
          <w:p w:rsidR="00123514" w:rsidRPr="00123514" w:rsidRDefault="00123514" w:rsidP="00F80B3E">
            <w:pPr>
              <w:pStyle w:val="Standaardtabel1"/>
              <w:ind w:left="0" w:firstLine="57"/>
              <w:rPr>
                <w:rFonts w:ascii="Verdana" w:hAnsi="Verdana"/>
                <w:caps/>
                <w:noProof/>
                <w:sz w:val="16"/>
                <w:szCs w:val="16"/>
                <w:lang w:val="de-DE"/>
              </w:rPr>
            </w:pPr>
            <w:r w:rsidRPr="00123514">
              <w:rPr>
                <w:rFonts w:ascii="Verdana" w:hAnsi="Verdana"/>
                <w:caps/>
                <w:noProof/>
                <w:sz w:val="16"/>
                <w:szCs w:val="16"/>
                <w:lang w:val="de-DE"/>
              </w:rPr>
              <w:t>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Anwendungsfalltest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des Systems auf Basis der Anwendungsfallspezifikation (einschließlich der Geschäfts</w:t>
            </w:r>
            <w:r w:rsidRPr="00123514">
              <w:rPr>
                <w:rFonts w:ascii="Verdana" w:hAnsi="Verdana"/>
                <w:noProof/>
                <w:sz w:val="16"/>
                <w:szCs w:val="16"/>
                <w:lang w:val="de-DE"/>
              </w:rPr>
              <w:softHyphen/>
              <w:t>regeln und der Akteure). Üblicherweise testet man dabei Szenarien mit mehreren Testschritten.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Angemessenheit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Ausschusstest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üblicherweise im Falle einer Konversion, ob der Umfang des Ausschusses an Daten in den zulässigen Grenzen liegt, oder mit dem Ziel, die Auswirkung des Ausschusses auf die manueller Arbeit abzuschätzen.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(Vollständigkeit)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Ausweichtest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Funktioniert das System am alternativen Standort, wenn der Heimatstandort ausgefallen ist?</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Kontinuität (Fähigkeit zum Ausweichen)</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Barrierefreiheit, Zugänglichkeit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Wie leicht können behinderte Personen die Komponente oder das System benutzen?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Benutzerfreundlichkeit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FAT, UAT</w:t>
            </w:r>
          </w:p>
        </w:tc>
      </w:tr>
      <w:tr w:rsidR="00123514" w:rsidRPr="00123514" w:rsidTr="00D9531B">
        <w:trPr>
          <w:cantSplit/>
        </w:trPr>
        <w:tc>
          <w:tcPr>
            <w:tcW w:w="2410" w:type="dxa"/>
          </w:tcPr>
          <w:p w:rsidR="00123514" w:rsidRPr="00123514" w:rsidRDefault="00123514" w:rsidP="00F80B3E">
            <w:pPr>
              <w:spacing w:before="120" w:after="40" w:line="240" w:lineRule="auto"/>
              <w:ind w:left="57"/>
              <w:rPr>
                <w:noProof/>
                <w:sz w:val="16"/>
                <w:szCs w:val="16"/>
              </w:rPr>
            </w:pPr>
            <w:r w:rsidRPr="00123514">
              <w:rPr>
                <w:noProof/>
                <w:sz w:val="16"/>
                <w:szCs w:val="16"/>
              </w:rPr>
              <w:lastRenderedPageBreak/>
              <w:t>Batchtest</w:t>
            </w:r>
          </w:p>
        </w:tc>
        <w:tc>
          <w:tcPr>
            <w:tcW w:w="3544" w:type="dxa"/>
          </w:tcPr>
          <w:p w:rsidR="00123514" w:rsidRPr="00123514" w:rsidRDefault="00123514" w:rsidP="00F80B3E">
            <w:pPr>
              <w:spacing w:before="120" w:after="40" w:line="240" w:lineRule="auto"/>
              <w:ind w:left="57"/>
              <w:rPr>
                <w:noProof/>
                <w:sz w:val="16"/>
                <w:szCs w:val="16"/>
              </w:rPr>
            </w:pPr>
            <w:r w:rsidRPr="00123514">
              <w:rPr>
                <w:noProof/>
                <w:sz w:val="16"/>
                <w:szCs w:val="16"/>
              </w:rPr>
              <w:t>Testen von Batchjobs und ihrer Ausgabe.</w:t>
            </w:r>
          </w:p>
        </w:tc>
        <w:tc>
          <w:tcPr>
            <w:tcW w:w="2268" w:type="dxa"/>
          </w:tcPr>
          <w:p w:rsidR="00123514" w:rsidRPr="00123514" w:rsidRDefault="00123514" w:rsidP="00F80B3E">
            <w:pPr>
              <w:spacing w:before="120" w:after="40" w:line="240" w:lineRule="auto"/>
              <w:ind w:left="57"/>
              <w:rPr>
                <w:noProof/>
                <w:sz w:val="16"/>
                <w:szCs w:val="16"/>
              </w:rPr>
            </w:pPr>
            <w:r w:rsidRPr="00123514">
              <w:rPr>
                <w:noProof/>
                <w:sz w:val="16"/>
                <w:szCs w:val="16"/>
              </w:rPr>
              <w:t>Funktionalität, Leistungsfähigkeit (Performance), Kontinuität (Zuverlässigkeit, Robustheit)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FAT, UAT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Benutzbarkeitstest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Ist das System benutzbar und benutzerfreundlich?</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Benutzerfreundlichkeit, Effektivität</w:t>
            </w:r>
          </w:p>
        </w:tc>
        <w:tc>
          <w:tcPr>
            <w:tcW w:w="1134" w:type="dxa"/>
          </w:tcPr>
          <w:p w:rsidR="00123514" w:rsidRPr="00123514" w:rsidRDefault="00123514" w:rsidP="00F80B3E">
            <w:pPr>
              <w:autoSpaceDE w:val="0"/>
              <w:autoSpaceDN w:val="0"/>
              <w:adjustRightInd w:val="0"/>
              <w:spacing w:before="80"/>
              <w:rPr>
                <w:noProof/>
                <w:sz w:val="16"/>
                <w:szCs w:val="16"/>
              </w:rPr>
            </w:pPr>
            <w:r w:rsidRPr="00123514">
              <w:rPr>
                <w:noProof/>
                <w:sz w:val="16"/>
                <w:szCs w:val="16"/>
              </w:rPr>
              <w:t>UAT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Betatest, Feldtest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im produktiven Betrieb durch potenzielle Nutzer/Kunden an externen Standorten, ohne die Beteiligung der Entwickler, mit dem Ziel herauszufinden, ob die Komponente die Benutzer-/Kundenanforderungen erfüllt und in deren Geschäftsabläufe passt. Betatests werden oft bei Standardsoftware eingesetzt, als eine Art externe Abnahmetests durch Benutzer.</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Alle (insbesondere Benutzerfreundlichkeit, 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Big-bang-Test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Eine Variante des Integrationstests, bei der die Software- oder Hardwarekomponenten oder beide in einem einzigen Schritt zum kompletten System zusammengefügt werden. Siehe [IEEE 610].</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UIT, SIT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Denial-of-Service Angriff</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Ist das System gegen solche Angriffe geschützt?</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Sicherheit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Dokumentationstest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ob die Dokumentation (z.B. Handbücher) richtig und klar verständlich ist</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Benutzerfreundlichkeit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FAT, UAT</w:t>
            </w:r>
          </w:p>
        </w:tc>
      </w:tr>
      <w:tr w:rsidR="00123514" w:rsidRPr="00123514" w:rsidTr="00D9531B">
        <w:trPr>
          <w:cantSplit/>
        </w:trPr>
        <w:tc>
          <w:tcPr>
            <w:tcW w:w="2410" w:type="dxa"/>
          </w:tcPr>
          <w:p w:rsidR="00123514" w:rsidRPr="00D9531B" w:rsidRDefault="00123514" w:rsidP="00F80B3E">
            <w:pPr>
              <w:pStyle w:val="Standaardtabel1"/>
              <w:rPr>
                <w:rFonts w:ascii="Verdana" w:hAnsi="Verdana"/>
                <w:noProof/>
                <w:sz w:val="16"/>
                <w:szCs w:val="16"/>
                <w:lang w:val="en-US"/>
              </w:rPr>
            </w:pPr>
            <w:r w:rsidRPr="00D9531B">
              <w:rPr>
                <w:rFonts w:ascii="Verdana" w:hAnsi="Verdana"/>
                <w:noProof/>
                <w:sz w:val="16"/>
                <w:szCs w:val="16"/>
                <w:lang w:val="en-US"/>
              </w:rPr>
              <w:t>End-to-end-Test (Kettentest)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 xml:space="preserve">Testen einer Kette von Systemen, mit besonderer Beachtung des neuen oder geänderten Systems, um festzustellen, ob die Kette die Geschäftsprozesse angemessen unterstützt </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Kontinuität, Effizienz, 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SIT, FAT, UAT</w:t>
            </w:r>
          </w:p>
        </w:tc>
      </w:tr>
      <w:tr w:rsidR="00123514" w:rsidRPr="00DA77AD"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Funktionaler 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Funktionalität (einschließlich Fehlerbehandlung)</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tc>
        <w:tc>
          <w:tcPr>
            <w:tcW w:w="1134" w:type="dxa"/>
          </w:tcPr>
          <w:p w:rsidR="00123514" w:rsidRPr="00D9531B" w:rsidRDefault="00123514" w:rsidP="00F80B3E">
            <w:pPr>
              <w:pStyle w:val="Standaardtabel1"/>
              <w:rPr>
                <w:rFonts w:ascii="Verdana" w:hAnsi="Verdana"/>
                <w:noProof/>
                <w:sz w:val="16"/>
                <w:szCs w:val="16"/>
                <w:lang w:val="en-US"/>
              </w:rPr>
            </w:pPr>
            <w:r w:rsidRPr="00D9531B">
              <w:rPr>
                <w:rFonts w:ascii="Verdana" w:hAnsi="Verdana"/>
                <w:noProof/>
                <w:sz w:val="16"/>
                <w:szCs w:val="16"/>
                <w:lang w:val="en-US"/>
              </w:rPr>
              <w:t>UT, UIT, SIT, ST, FAT, UAT en 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GUI-Test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Benutzerschnittstelle</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UT, ST,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Grenztest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 xml:space="preserve">Testen bestimmter kritischer Parameter an den Grenzen, innerhalb derer das System funktionieren soll. </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UT, ST,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Geschäftskontinuität und Wiederherstellbarkeit (disaster recovery)</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Siehe auch Verfügbarkeit</w:t>
            </w:r>
          </w:p>
        </w:tc>
        <w:tc>
          <w:tcPr>
            <w:tcW w:w="2268" w:type="dxa"/>
          </w:tcPr>
          <w:p w:rsidR="00123514" w:rsidRPr="00123514" w:rsidRDefault="00123514" w:rsidP="00F80B3E">
            <w:pPr>
              <w:pStyle w:val="Standaardtabel1"/>
              <w:rPr>
                <w:rFonts w:ascii="Verdana" w:hAnsi="Verdana"/>
                <w:noProof/>
                <w:sz w:val="16"/>
                <w:szCs w:val="16"/>
                <w:lang w:val="de-DE"/>
              </w:rPr>
            </w:pPr>
          </w:p>
        </w:tc>
        <w:tc>
          <w:tcPr>
            <w:tcW w:w="1134" w:type="dxa"/>
          </w:tcPr>
          <w:p w:rsidR="00123514" w:rsidRPr="00123514" w:rsidRDefault="00123514" w:rsidP="00F80B3E">
            <w:pPr>
              <w:pStyle w:val="Standaardtabel1"/>
              <w:rPr>
                <w:rFonts w:ascii="Verdana" w:hAnsi="Verdana"/>
                <w:noProof/>
                <w:sz w:val="16"/>
                <w:szCs w:val="16"/>
                <w:lang w:val="de-DE"/>
              </w:rPr>
            </w:pP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Hacker-Test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Freigegebener Versuch, um von außen in das System einzubrechen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Sicherheit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Kapazitätstest / Netzwerktest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napToGrid w:val="0"/>
                <w:sz w:val="16"/>
                <w:szCs w:val="16"/>
                <w:lang w:val="de-DE"/>
              </w:rPr>
              <w:t>Untersuchung des Verhaltens einer Anwendung im Netzwerk und ihrer Auswirkung auf das Netzwerk und die Netzwerk</w:t>
            </w:r>
            <w:r w:rsidRPr="00123514">
              <w:rPr>
                <w:rFonts w:ascii="Verdana" w:hAnsi="Verdana"/>
                <w:noProof/>
                <w:snapToGrid w:val="0"/>
                <w:sz w:val="16"/>
                <w:szCs w:val="16"/>
                <w:lang w:val="de-DE"/>
              </w:rPr>
              <w:softHyphen/>
              <w:t>nutzung.</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(Eignung der) Infrastruktur</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lastRenderedPageBreak/>
              <w:t>Kontrollen</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Kontrollinformationen, wie z.B. der Protokollierung der Daten</w:t>
            </w:r>
            <w:r w:rsidRPr="00123514">
              <w:rPr>
                <w:rFonts w:ascii="Verdana" w:hAnsi="Verdana"/>
                <w:noProof/>
                <w:sz w:val="16"/>
                <w:szCs w:val="16"/>
                <w:lang w:val="de-DE"/>
              </w:rPr>
              <w:softHyphen/>
              <w:t>zugriffe, Datenvalidierung, Kontrollsummen und so weiter</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Kontrollierbarkeit der Daten, Sicherheit, 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Validierungen: ST, FAT</w:t>
            </w:r>
          </w:p>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Inspektion der protokollierten Kontrollinformation,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Kompatibilitätstest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Siehe Konfigurationstest</w:t>
            </w:r>
          </w:p>
        </w:tc>
        <w:tc>
          <w:tcPr>
            <w:tcW w:w="2268" w:type="dxa"/>
          </w:tcPr>
          <w:p w:rsidR="00123514" w:rsidRPr="00123514" w:rsidRDefault="00123514" w:rsidP="00F80B3E">
            <w:pPr>
              <w:pStyle w:val="Standaardtabel1"/>
              <w:rPr>
                <w:rFonts w:ascii="Verdana" w:hAnsi="Verdana"/>
                <w:noProof/>
                <w:sz w:val="16"/>
                <w:szCs w:val="16"/>
                <w:lang w:val="de-DE"/>
              </w:rPr>
            </w:pPr>
          </w:p>
        </w:tc>
        <w:tc>
          <w:tcPr>
            <w:tcW w:w="1134" w:type="dxa"/>
          </w:tcPr>
          <w:p w:rsidR="00123514" w:rsidRPr="00123514" w:rsidRDefault="00123514" w:rsidP="00F80B3E">
            <w:pPr>
              <w:pStyle w:val="Standaardtabel1"/>
              <w:rPr>
                <w:rFonts w:ascii="Verdana" w:hAnsi="Verdana"/>
                <w:noProof/>
                <w:sz w:val="16"/>
                <w:szCs w:val="16"/>
                <w:lang w:val="de-DE"/>
              </w:rPr>
            </w:pP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Konfigurationstest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Funktioniert bei bestimmten Konfigurationen alles richtig? Zum Beispiel testen, ob eine Webseite bei verschiedenen Browsern die gleichen Ergebnisse bringt.</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Übertragbarkeit (Portierbarkeit)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Konversionstest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einer Konversion. Zum Beispiel: Datenkonversion von einem alten zum neuen System, oder Konversion in eine neue Datenbank.</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p w:rsidR="00123514" w:rsidRPr="00123514" w:rsidRDefault="00123514" w:rsidP="00123514">
            <w:pPr>
              <w:pStyle w:val="Standaardtabel1"/>
              <w:numPr>
                <w:ilvl w:val="0"/>
                <w:numId w:val="6"/>
              </w:numPr>
              <w:rPr>
                <w:rFonts w:ascii="Verdana" w:hAnsi="Verdana"/>
                <w:noProof/>
                <w:sz w:val="16"/>
                <w:szCs w:val="16"/>
                <w:lang w:val="de-DE"/>
              </w:rPr>
            </w:pPr>
            <w:r w:rsidRPr="00123514">
              <w:rPr>
                <w:rFonts w:ascii="Verdana" w:hAnsi="Verdana"/>
                <w:noProof/>
                <w:sz w:val="16"/>
                <w:szCs w:val="16"/>
                <w:lang w:val="de-DE"/>
              </w:rPr>
              <w:t>Richtigkeit, Genauigkeit</w:t>
            </w:r>
          </w:p>
          <w:p w:rsidR="00123514" w:rsidRPr="00123514" w:rsidRDefault="00123514" w:rsidP="00123514">
            <w:pPr>
              <w:pStyle w:val="Standaardtabel1"/>
              <w:numPr>
                <w:ilvl w:val="0"/>
                <w:numId w:val="6"/>
              </w:numPr>
              <w:rPr>
                <w:rFonts w:ascii="Verdana" w:hAnsi="Verdana"/>
                <w:noProof/>
                <w:sz w:val="16"/>
                <w:szCs w:val="16"/>
                <w:lang w:val="de-DE"/>
              </w:rPr>
            </w:pPr>
            <w:r w:rsidRPr="00123514">
              <w:rPr>
                <w:rFonts w:ascii="Verdana" w:hAnsi="Verdana"/>
                <w:noProof/>
                <w:sz w:val="16"/>
                <w:szCs w:val="16"/>
                <w:lang w:val="de-DE"/>
              </w:rPr>
              <w:t>Vollständigkeit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FAT, UAT</w:t>
            </w:r>
          </w:p>
          <w:p w:rsidR="00123514" w:rsidRPr="00123514" w:rsidRDefault="00123514" w:rsidP="00F80B3E">
            <w:pPr>
              <w:pStyle w:val="Standaardtabel1"/>
              <w:rPr>
                <w:rFonts w:ascii="Verdana" w:hAnsi="Verdana"/>
                <w:noProof/>
                <w:sz w:val="16"/>
                <w:szCs w:val="16"/>
                <w:lang w:val="de-DE"/>
              </w:rPr>
            </w:pP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Konversion</w:t>
            </w:r>
            <w:r w:rsidRPr="00123514">
              <w:rPr>
                <w:rFonts w:ascii="Verdana" w:hAnsi="Verdana"/>
                <w:noProof/>
                <w:sz w:val="16"/>
                <w:szCs w:val="16"/>
                <w:lang w:val="de-DE"/>
              </w:rPr>
              <w:br/>
              <w:t>Bitmap</w:t>
            </w:r>
            <w:r w:rsidRPr="00123514">
              <w:rPr>
                <w:rFonts w:ascii="Verdana" w:hAnsi="Verdana"/>
                <w:noProof/>
                <w:sz w:val="16"/>
                <w:szCs w:val="16"/>
                <w:lang w:val="de-DE"/>
              </w:rPr>
              <w:br/>
              <w:t xml:space="preserve">Semantik </w:t>
            </w:r>
            <w:r w:rsidRPr="00123514">
              <w:rPr>
                <w:rFonts w:ascii="Verdana" w:hAnsi="Verdana"/>
                <w:noProof/>
                <w:sz w:val="16"/>
                <w:szCs w:val="16"/>
                <w:lang w:val="de-DE"/>
              </w:rPr>
              <w:br/>
              <w:t>Syntax</w:t>
            </w:r>
            <w:r w:rsidRPr="00123514">
              <w:rPr>
                <w:rFonts w:ascii="Verdana" w:hAnsi="Verdana"/>
                <w:noProof/>
                <w:sz w:val="16"/>
                <w:szCs w:val="16"/>
                <w:lang w:val="de-DE"/>
              </w:rPr>
              <w:br/>
              <w:t>Datenfluss</w:t>
            </w:r>
            <w:r w:rsidRPr="00123514">
              <w:rPr>
                <w:rFonts w:ascii="Verdana" w:hAnsi="Verdana"/>
                <w:noProof/>
                <w:sz w:val="16"/>
                <w:szCs w:val="16"/>
                <w:lang w:val="de-DE"/>
              </w:rPr>
              <w:br/>
              <w:t>Nachrichtenfluss</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ob die Funktionalität bei (technischen) Änderungen von Datenstrukturen / Protokollen / Datenbankversionen unverändert bleibt</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(Datenintegrität)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Konversions-Probelauf</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Simulation der Konversion in der Testumgebung</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Kontinuität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UAT, 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Modultest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Funktionalität auf der niedrigsten Stufe, üblicherweise Teil der Entwicklungsphase</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in einer frühen Phase, während Entwicklung und vor Auslieferung</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Übergabetest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 xml:space="preserve">Wiederholung einer Auswahl an Tests aus früheren Teststufen vor der Auslieferung, um eine erste Einschätzung der Qualität zu erlangen. </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(von Prototypen, Alpha- , Beta-Versionen,…)</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 xml:space="preserve"> Hardwaretest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“Geht das Licht an?”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(Eignung der) Infrastruktur</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UT, ST, PAT</w:t>
            </w:r>
          </w:p>
        </w:tc>
      </w:tr>
      <w:tr w:rsidR="00123514" w:rsidRPr="00123514" w:rsidTr="00D9531B">
        <w:trPr>
          <w:cantSplit/>
        </w:trPr>
        <w:tc>
          <w:tcPr>
            <w:tcW w:w="2410" w:type="dxa"/>
            <w:tcBorders>
              <w:top w:val="single" w:sz="6" w:space="0" w:color="auto"/>
              <w:left w:val="single" w:sz="6" w:space="0" w:color="auto"/>
              <w:bottom w:val="nil"/>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Installation, Zurücksetzen (rollback) und Deinstallation</w:t>
            </w:r>
          </w:p>
        </w:tc>
        <w:tc>
          <w:tcPr>
            <w:tcW w:w="3544" w:type="dxa"/>
            <w:tcBorders>
              <w:top w:val="single" w:sz="6" w:space="0" w:color="auto"/>
              <w:left w:val="single" w:sz="6" w:space="0" w:color="auto"/>
              <w:bottom w:val="nil"/>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1) Testen der Installation, des Zurücksetzens und der Deinstallation</w:t>
            </w:r>
          </w:p>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2) Testen, ob eine neu installierte Anwendung andere Anwendungen nicht stört, und umgekehrt. (Windows Client)</w:t>
            </w:r>
          </w:p>
        </w:tc>
        <w:tc>
          <w:tcPr>
            <w:tcW w:w="2268" w:type="dxa"/>
            <w:tcBorders>
              <w:top w:val="single" w:sz="6" w:space="0" w:color="auto"/>
              <w:left w:val="single" w:sz="6" w:space="0" w:color="auto"/>
              <w:bottom w:val="nil"/>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Übertragbarkeit (Portierbarkeit)</w:t>
            </w:r>
          </w:p>
        </w:tc>
        <w:tc>
          <w:tcPr>
            <w:tcW w:w="1134" w:type="dxa"/>
            <w:tcBorders>
              <w:top w:val="single" w:sz="6" w:space="0" w:color="auto"/>
              <w:left w:val="single" w:sz="6" w:space="0" w:color="auto"/>
              <w:bottom w:val="nil"/>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PAT</w:t>
            </w:r>
          </w:p>
        </w:tc>
      </w:tr>
      <w:tr w:rsidR="00123514" w:rsidRPr="00123514" w:rsidTr="00D9531B">
        <w:trPr>
          <w:cantSplit/>
        </w:trPr>
        <w:tc>
          <w:tcPr>
            <w:tcW w:w="2410"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Lasttest</w:t>
            </w:r>
          </w:p>
        </w:tc>
        <w:tc>
          <w:tcPr>
            <w:tcW w:w="3544"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Verarbeitung großer Daten- oder Transaktions-Mengen, bis zur maximal geplanten Nutzung, um zu bewerten, ob die Antwortzeiten akzeptabel bleiben. (Siehe auch Stresstest.)</w:t>
            </w:r>
          </w:p>
        </w:tc>
        <w:tc>
          <w:tcPr>
            <w:tcW w:w="2268"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Kontinuität (Zuverlässigkeit), Leistungsfähigkeit (Performance)</w:t>
            </w:r>
          </w:p>
        </w:tc>
        <w:tc>
          <w:tcPr>
            <w:tcW w:w="1134"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UAT, 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Leistungsfähigkeitstest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des Zeitverbrauchs / der Leistungsfähigkeit (Performanz) eines Systems oder einer Komponente</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Leistungsfähigkeit (Performance)</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Lokalisierungstest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Arbeitet das System richtig und verständlich in anderen Länder- oder Spracheinstellungen?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Benutzerfreundlichkeit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lastRenderedPageBreak/>
              <w:t>Manueller Prozesstest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Zusammenarbeit zwischen den manuellen und automatisierten Teilen des Systems</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Angemessenheit, Effektivität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Mehrbenutzerfähigkeitstest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Können mehrere Benutzer das System parallell benutzen, ohne inkonsistente Zustände oder Deadlocks zu verursachen?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Paralleltest (Back-to-back)</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von zwei oder mehr Varianten einer Komponente oder eines Systems mit den gleichen Eingaben und Vergleich der Ausgaben mit Analyse der Abweichungen [IEEE610]</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FAT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Penetrationstest (Durchdringung)</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Kann man mit Hilfe einiger Informationen (wie IP-Adresse) unautorisiert in das System gelangen?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Sicherheit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Produktionstest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Produktionsprozesse</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Verwaltungsfähigkeit, Kontinuität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Prozesstest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Geschäftsprozesse in Kombination mit der implementierten IT Lösung</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Angemessenheit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Referenz-Schattenlauf</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ob zwei Versionen der Anwendung die gleichen Ergebnisse liefern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UAT, PAT</w:t>
            </w:r>
          </w:p>
        </w:tc>
      </w:tr>
      <w:tr w:rsidR="00123514" w:rsidRPr="00DA77AD"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Regressionstest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Überprüfung, ob alle unveränderten Systemteile nach der Implementierung einer Änderung noch korrekt funktionieren.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Alle (hauptsächlich Funktionalität)</w:t>
            </w:r>
          </w:p>
        </w:tc>
        <w:tc>
          <w:tcPr>
            <w:tcW w:w="1134" w:type="dxa"/>
          </w:tcPr>
          <w:p w:rsidR="00123514" w:rsidRPr="00D9531B" w:rsidRDefault="00123514" w:rsidP="00F80B3E">
            <w:pPr>
              <w:pStyle w:val="Standaardtabel1"/>
              <w:rPr>
                <w:rFonts w:ascii="Verdana" w:hAnsi="Verdana"/>
                <w:noProof/>
                <w:sz w:val="16"/>
                <w:szCs w:val="16"/>
                <w:lang w:val="en-US"/>
              </w:rPr>
            </w:pPr>
            <w:r w:rsidRPr="00D9531B">
              <w:rPr>
                <w:rFonts w:ascii="Verdana" w:hAnsi="Verdana"/>
                <w:noProof/>
                <w:sz w:val="16"/>
                <w:szCs w:val="16"/>
                <w:lang w:val="en-US"/>
              </w:rPr>
              <w:t>UT, UIT, ST, SIT, FAT, UAT, (PAT)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Ressourcen-Nutzungstest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Messung des Umfangs an erforderlichen Ressourcen (Platten, Netzwerkbandbreite, Speicher, ...), Bewertung der Systemanforderungen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Effizienz (Mindestanforderungen)</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Schnittstellentest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Schnittstellen zu anderen Komponenten oder Systemen.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Funktionalität, Verbindungsfähigkeit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UIT, SIT, FAT</w:t>
            </w:r>
          </w:p>
          <w:p w:rsidR="00123514" w:rsidRPr="00123514" w:rsidRDefault="00123514" w:rsidP="00F80B3E">
            <w:pPr>
              <w:pStyle w:val="Standaardtabel1"/>
              <w:rPr>
                <w:rFonts w:ascii="Verdana" w:hAnsi="Verdana"/>
                <w:noProof/>
                <w:sz w:val="16"/>
                <w:szCs w:val="16"/>
                <w:lang w:val="de-DE"/>
              </w:rPr>
            </w:pPr>
          </w:p>
        </w:tc>
      </w:tr>
      <w:tr w:rsidR="00123514" w:rsidRPr="00123514" w:rsidTr="00D9531B">
        <w:trPr>
          <w:cantSplit/>
        </w:trPr>
        <w:tc>
          <w:tcPr>
            <w:tcW w:w="2410"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rFonts w:cs="Arial"/>
                <w:noProof/>
                <w:sz w:val="16"/>
                <w:szCs w:val="16"/>
              </w:rPr>
            </w:pPr>
            <w:r w:rsidRPr="00123514">
              <w:rPr>
                <w:rFonts w:cs="Arial"/>
                <w:noProof/>
                <w:sz w:val="16"/>
                <w:szCs w:val="16"/>
              </w:rPr>
              <w:t>Sichern und Wiederher</w:t>
            </w:r>
            <w:r w:rsidRPr="00123514">
              <w:rPr>
                <w:rFonts w:cs="Arial"/>
                <w:noProof/>
                <w:sz w:val="16"/>
                <w:szCs w:val="16"/>
              </w:rPr>
              <w:softHyphen/>
              <w:t>stellen (backup &amp; recovery)</w:t>
            </w:r>
          </w:p>
        </w:tc>
        <w:tc>
          <w:tcPr>
            <w:tcW w:w="3544"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rFonts w:cs="Arial"/>
                <w:noProof/>
                <w:sz w:val="16"/>
                <w:szCs w:val="16"/>
              </w:rPr>
            </w:pPr>
            <w:r w:rsidRPr="00123514">
              <w:rPr>
                <w:rFonts w:cs="Arial"/>
                <w:noProof/>
                <w:sz w:val="16"/>
                <w:szCs w:val="16"/>
              </w:rPr>
              <w:t>Testen, ob die  Sicherungsprozesse korrekt funktionieren.</w:t>
            </w:r>
          </w:p>
        </w:tc>
        <w:tc>
          <w:tcPr>
            <w:tcW w:w="2268"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noProof/>
                <w:sz w:val="16"/>
                <w:szCs w:val="16"/>
              </w:rPr>
            </w:pPr>
            <w:r w:rsidRPr="00123514">
              <w:rPr>
                <w:noProof/>
                <w:sz w:val="16"/>
                <w:szCs w:val="16"/>
              </w:rPr>
              <w:t>Kontinuität (Wiederherstellbarkeit)</w:t>
            </w:r>
          </w:p>
        </w:tc>
        <w:tc>
          <w:tcPr>
            <w:tcW w:w="1134"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noProof/>
                <w:sz w:val="16"/>
                <w:szCs w:val="16"/>
              </w:rPr>
            </w:pPr>
            <w:r w:rsidRPr="00123514">
              <w:rPr>
                <w:noProof/>
                <w:sz w:val="16"/>
                <w:szCs w:val="16"/>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Sicherheitscheck</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Prüfung durch das Sicherheitsmanagement (Vulnerabilitäts-/Verletzlichkeitsprüfung und NT-Security-Prüfung) um potenzielle Risiken des unerlaubten Eindringens zu bewerten.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Sicherheit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PAT</w:t>
            </w:r>
          </w:p>
        </w:tc>
      </w:tr>
      <w:tr w:rsidR="00123514" w:rsidRPr="00123514" w:rsidTr="00D9531B">
        <w:trPr>
          <w:cantSplit/>
        </w:trPr>
        <w:tc>
          <w:tcPr>
            <w:tcW w:w="2410"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rFonts w:cs="Arial"/>
                <w:noProof/>
                <w:sz w:val="16"/>
                <w:szCs w:val="16"/>
              </w:rPr>
            </w:pPr>
            <w:r w:rsidRPr="00123514">
              <w:rPr>
                <w:rFonts w:cs="Arial"/>
                <w:noProof/>
                <w:sz w:val="16"/>
                <w:szCs w:val="16"/>
              </w:rPr>
              <w:t>SLA-Test</w:t>
            </w:r>
          </w:p>
        </w:tc>
        <w:tc>
          <w:tcPr>
            <w:tcW w:w="3544"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rFonts w:cs="Arial"/>
                <w:noProof/>
                <w:sz w:val="16"/>
                <w:szCs w:val="16"/>
              </w:rPr>
            </w:pPr>
            <w:r w:rsidRPr="00123514">
              <w:rPr>
                <w:rFonts w:cs="Arial"/>
                <w:noProof/>
                <w:sz w:val="16"/>
                <w:szCs w:val="16"/>
              </w:rPr>
              <w:t xml:space="preserve">Testen, ob die mit dem Kunden vereinbarte Dienstleistungsstufe (Service Level Agreement, SLA) mit der gegebenen Software, der Dokumentation und den Verfahren machbar ist. </w:t>
            </w:r>
          </w:p>
        </w:tc>
        <w:tc>
          <w:tcPr>
            <w:tcW w:w="2268"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noProof/>
                <w:sz w:val="16"/>
                <w:szCs w:val="16"/>
              </w:rPr>
            </w:pPr>
            <w:r w:rsidRPr="00123514">
              <w:rPr>
                <w:noProof/>
                <w:sz w:val="16"/>
                <w:szCs w:val="16"/>
              </w:rPr>
              <w:t>Alle</w:t>
            </w:r>
          </w:p>
        </w:tc>
        <w:tc>
          <w:tcPr>
            <w:tcW w:w="1134" w:type="dxa"/>
            <w:tcBorders>
              <w:top w:val="nil"/>
              <w:left w:val="single" w:sz="6" w:space="0" w:color="auto"/>
              <w:bottom w:val="nil"/>
              <w:right w:val="single" w:sz="6" w:space="0" w:color="auto"/>
            </w:tcBorders>
          </w:tcPr>
          <w:p w:rsidR="00123514" w:rsidRPr="00123514" w:rsidRDefault="00123514" w:rsidP="00F80B3E">
            <w:pPr>
              <w:spacing w:before="120" w:after="40" w:line="240" w:lineRule="auto"/>
              <w:ind w:left="57"/>
              <w:rPr>
                <w:noProof/>
                <w:sz w:val="16"/>
                <w:szCs w:val="16"/>
              </w:rPr>
            </w:pPr>
            <w:r w:rsidRPr="00123514">
              <w:rPr>
                <w:noProof/>
                <w:sz w:val="16"/>
                <w:szCs w:val="16"/>
              </w:rPr>
              <w:t>ST, 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Standardkonformitätstest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Werden die vorgeschriebenen Standards eingehalten?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Sicherheit, Effektivität, Wartbarkeit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Reviews</w:t>
            </w:r>
          </w:p>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AT</w:t>
            </w:r>
          </w:p>
        </w:tc>
      </w:tr>
      <w:tr w:rsidR="00123514" w:rsidRPr="00123514" w:rsidTr="00D9531B">
        <w:trPr>
          <w:cantSplit/>
        </w:trPr>
        <w:tc>
          <w:tcPr>
            <w:tcW w:w="2410"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Stresstest</w:t>
            </w:r>
          </w:p>
        </w:tc>
        <w:tc>
          <w:tcPr>
            <w:tcW w:w="3544"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Verarbeitung von großen Daten- oder Transaktionsvolumina, bis hin zur Kapazitätsgrenze des Systems, um die Obergrenzen festzustellen, die das System verarbeiten kann. (Siehe auch Last)</w:t>
            </w:r>
          </w:p>
        </w:tc>
        <w:tc>
          <w:tcPr>
            <w:tcW w:w="2268"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Kontinuität</w:t>
            </w:r>
          </w:p>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Skalierbarkeit als neues Untermerkmal von Übertragbarkeit (Portierbarkeit) oder Kontinuität</w:t>
            </w:r>
          </w:p>
        </w:tc>
        <w:tc>
          <w:tcPr>
            <w:tcW w:w="1134" w:type="dxa"/>
            <w:tcBorders>
              <w:top w:val="nil"/>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lastRenderedPageBreak/>
              <w:t>Szenariotest</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Unterstützt das System die unterschiedlichen Geschäftsprozesse / Szenarien?</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Angemessenheit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UAT</w:t>
            </w:r>
          </w:p>
        </w:tc>
      </w:tr>
      <w:tr w:rsidR="00123514" w:rsidRPr="00123514" w:rsidTr="00D9531B">
        <w:trPr>
          <w:cantSplit/>
        </w:trPr>
        <w:tc>
          <w:tcPr>
            <w:tcW w:w="2410"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Verfügbarkeitstest</w:t>
            </w:r>
          </w:p>
        </w:tc>
        <w:tc>
          <w:tcPr>
            <w:tcW w:w="3544"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Bleibt das System auch nach längerer Nutzung in Betrieb und funktioniert es richtig? (besonders bei 7*24 Onlinebetrieb zu beachten)</w:t>
            </w:r>
          </w:p>
        </w:tc>
        <w:tc>
          <w:tcPr>
            <w:tcW w:w="2268"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Kontinuität</w:t>
            </w:r>
          </w:p>
        </w:tc>
        <w:tc>
          <w:tcPr>
            <w:tcW w:w="1134" w:type="dxa"/>
            <w:tcBorders>
              <w:left w:val="single" w:sz="6" w:space="0" w:color="auto"/>
              <w:bottom w:val="single" w:sz="6" w:space="0" w:color="auto"/>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UAT, PAT</w:t>
            </w:r>
          </w:p>
        </w:tc>
      </w:tr>
      <w:tr w:rsidR="00123514" w:rsidRPr="00123514" w:rsidTr="00D9531B">
        <w:trPr>
          <w:cantSplit/>
        </w:trPr>
        <w:tc>
          <w:tcPr>
            <w:tcW w:w="2410"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Von innen nach außen (Back-to-front)</w:t>
            </w:r>
          </w:p>
        </w:tc>
        <w:tc>
          <w:tcPr>
            <w:tcW w:w="3544"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 xml:space="preserve">Kann man Informationen aus dem Inneren des Systems, die man nicht verbreiten darf, nach außen bringen? </w:t>
            </w:r>
          </w:p>
        </w:tc>
        <w:tc>
          <w:tcPr>
            <w:tcW w:w="2268"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Sicherheit</w:t>
            </w:r>
          </w:p>
        </w:tc>
        <w:tc>
          <w:tcPr>
            <w:tcW w:w="1134" w:type="dxa"/>
            <w:tcBorders>
              <w:left w:val="single" w:sz="6" w:space="0" w:color="auto"/>
              <w:bottom w:val="single" w:sz="6" w:space="0" w:color="auto"/>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PAT</w:t>
            </w:r>
          </w:p>
        </w:tc>
      </w:tr>
      <w:tr w:rsidR="00123514" w:rsidRPr="00123514" w:rsidTr="00D9531B">
        <w:trPr>
          <w:cantSplit/>
        </w:trPr>
        <w:tc>
          <w:tcPr>
            <w:tcW w:w="2410"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Verbindungstest</w:t>
            </w:r>
          </w:p>
        </w:tc>
        <w:tc>
          <w:tcPr>
            <w:tcW w:w="3544"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Kommunizieren die Teile miteinander?</w:t>
            </w:r>
          </w:p>
        </w:tc>
        <w:tc>
          <w:tcPr>
            <w:tcW w:w="2268"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Verbindungsfähigkeit</w:t>
            </w:r>
          </w:p>
        </w:tc>
        <w:tc>
          <w:tcPr>
            <w:tcW w:w="1134" w:type="dxa"/>
            <w:tcBorders>
              <w:left w:val="single" w:sz="6" w:space="0" w:color="auto"/>
              <w:bottom w:val="single" w:sz="6" w:space="0" w:color="auto"/>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UIT, ST, FAT, PAT</w:t>
            </w:r>
          </w:p>
        </w:tc>
      </w:tr>
      <w:tr w:rsidR="00123514" w:rsidRPr="00123514" w:rsidTr="00D9531B">
        <w:trPr>
          <w:cantSplit/>
        </w:trPr>
        <w:tc>
          <w:tcPr>
            <w:tcW w:w="2410"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Wiederherstellbarkeit  (Recovery)</w:t>
            </w:r>
          </w:p>
        </w:tc>
        <w:tc>
          <w:tcPr>
            <w:tcW w:w="354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Testen der Einrichtungen zur Wiederherstellung und zum Neustart des Systems</w:t>
            </w:r>
          </w:p>
        </w:tc>
        <w:tc>
          <w:tcPr>
            <w:tcW w:w="2268"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Kontinuität (recoverability),  Wartbarkeit</w:t>
            </w:r>
          </w:p>
        </w:tc>
        <w:tc>
          <w:tcPr>
            <w:tcW w:w="1134" w:type="dxa"/>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PAT</w:t>
            </w:r>
          </w:p>
        </w:tc>
      </w:tr>
      <w:tr w:rsidR="00123514" w:rsidRPr="00123514" w:rsidTr="00D9531B">
        <w:trPr>
          <w:cantSplit/>
        </w:trPr>
        <w:tc>
          <w:tcPr>
            <w:tcW w:w="2410"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Vortest</w:t>
            </w:r>
          </w:p>
        </w:tc>
        <w:tc>
          <w:tcPr>
            <w:tcW w:w="3544"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Ist das Testobjekt gut genug, um mit dem Testen zu beginnen?</w:t>
            </w:r>
          </w:p>
        </w:tc>
        <w:tc>
          <w:tcPr>
            <w:tcW w:w="2268"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Alle (hauptsächlich Funktionalität)</w:t>
            </w:r>
          </w:p>
        </w:tc>
        <w:tc>
          <w:tcPr>
            <w:tcW w:w="1134" w:type="dxa"/>
            <w:tcBorders>
              <w:left w:val="single" w:sz="6" w:space="0" w:color="auto"/>
              <w:bottom w:val="single" w:sz="6" w:space="0" w:color="auto"/>
              <w:right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ST, SIT, AT</w:t>
            </w:r>
          </w:p>
        </w:tc>
      </w:tr>
      <w:tr w:rsidR="00123514" w:rsidRPr="00123514" w:rsidTr="00D9531B">
        <w:trPr>
          <w:cantSplit/>
        </w:trPr>
        <w:tc>
          <w:tcPr>
            <w:tcW w:w="2410"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Zuverlässigkeitstest</w:t>
            </w:r>
          </w:p>
        </w:tc>
        <w:tc>
          <w:tcPr>
            <w:tcW w:w="3544"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r w:rsidRPr="00123514">
              <w:rPr>
                <w:rFonts w:ascii="Verdana" w:hAnsi="Verdana"/>
                <w:noProof/>
                <w:sz w:val="16"/>
                <w:szCs w:val="16"/>
                <w:lang w:val="de-DE"/>
              </w:rPr>
              <w:t>Siehe Verfügbarkeit</w:t>
            </w:r>
          </w:p>
        </w:tc>
        <w:tc>
          <w:tcPr>
            <w:tcW w:w="2268" w:type="dxa"/>
            <w:tcBorders>
              <w:left w:val="single" w:sz="6" w:space="0" w:color="auto"/>
              <w:bottom w:val="single" w:sz="6" w:space="0" w:color="auto"/>
            </w:tcBorders>
          </w:tcPr>
          <w:p w:rsidR="00123514" w:rsidRPr="00123514" w:rsidRDefault="00123514" w:rsidP="00F80B3E">
            <w:pPr>
              <w:pStyle w:val="Standaardtabel1"/>
              <w:rPr>
                <w:rFonts w:ascii="Verdana" w:hAnsi="Verdana"/>
                <w:noProof/>
                <w:sz w:val="16"/>
                <w:szCs w:val="16"/>
                <w:lang w:val="de-DE"/>
              </w:rPr>
            </w:pPr>
          </w:p>
        </w:tc>
        <w:tc>
          <w:tcPr>
            <w:tcW w:w="1134" w:type="dxa"/>
            <w:tcBorders>
              <w:left w:val="single" w:sz="6" w:space="0" w:color="auto"/>
              <w:bottom w:val="single" w:sz="6" w:space="0" w:color="auto"/>
              <w:right w:val="single" w:sz="6" w:space="0" w:color="auto"/>
            </w:tcBorders>
          </w:tcPr>
          <w:p w:rsidR="00123514" w:rsidRPr="00123514" w:rsidRDefault="00123514" w:rsidP="00F80B3E">
            <w:pPr>
              <w:pStyle w:val="Standaardtabel1"/>
              <w:rPr>
                <w:rFonts w:ascii="Verdana" w:hAnsi="Verdana"/>
                <w:noProof/>
                <w:sz w:val="16"/>
                <w:szCs w:val="16"/>
                <w:lang w:val="de-DE"/>
              </w:rPr>
            </w:pPr>
          </w:p>
        </w:tc>
      </w:tr>
    </w:tbl>
    <w:p w:rsidR="00123514" w:rsidRPr="00123514" w:rsidRDefault="00123514" w:rsidP="00123514">
      <w:pPr>
        <w:pStyle w:val="figuur"/>
        <w:spacing w:line="240" w:lineRule="auto"/>
        <w:rPr>
          <w:rFonts w:ascii="Verdana" w:hAnsi="Verdana"/>
          <w:b/>
          <w:noProof/>
          <w:sz w:val="20"/>
          <w:lang w:val="de-DE"/>
        </w:rPr>
      </w:pPr>
    </w:p>
    <w:p w:rsidR="00B55EE2" w:rsidRPr="00123514" w:rsidRDefault="00B55EE2" w:rsidP="009564B3">
      <w:pPr>
        <w:tabs>
          <w:tab w:val="left" w:pos="4035"/>
        </w:tabs>
        <w:rPr>
          <w:szCs w:val="20"/>
        </w:rPr>
      </w:pPr>
    </w:p>
    <w:sectPr w:rsidR="00B55EE2" w:rsidRPr="00123514" w:rsidSect="00D644AC">
      <w:headerReference w:type="even" r:id="rId8"/>
      <w:headerReference w:type="default" r:id="rId9"/>
      <w:footerReference w:type="even" r:id="rId10"/>
      <w:footerReference w:type="default" r:id="rId11"/>
      <w:headerReference w:type="first" r:id="rId12"/>
      <w:footerReference w:type="first" r:id="rId13"/>
      <w:pgSz w:w="11906" w:h="16838"/>
      <w:pgMar w:top="1149" w:right="1417" w:bottom="1134" w:left="1417" w:header="708" w:footer="213"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372" w:rsidRDefault="00DF1372" w:rsidP="009555E5">
      <w:pPr>
        <w:spacing w:after="0" w:line="240" w:lineRule="auto"/>
      </w:pPr>
      <w:r>
        <w:separator/>
      </w:r>
    </w:p>
  </w:endnote>
  <w:endnote w:type="continuationSeparator" w:id="1">
    <w:p w:rsidR="00DF1372" w:rsidRDefault="00DF1372" w:rsidP="00955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31B" w:rsidRDefault="00D9531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6"/>
      <w:gridCol w:w="5027"/>
    </w:tblGrid>
    <w:tr w:rsidR="00CE13AD" w:rsidTr="00D9531B">
      <w:trPr>
        <w:trHeight w:val="279"/>
      </w:trPr>
      <w:tc>
        <w:tcPr>
          <w:tcW w:w="4637" w:type="dxa"/>
        </w:tcPr>
        <w:p w:rsidR="00CE13AD" w:rsidRPr="00CE13AD" w:rsidRDefault="00CE13AD" w:rsidP="00386A25">
          <w:pPr>
            <w:pStyle w:val="Fuzeile"/>
            <w:rPr>
              <w:sz w:val="16"/>
            </w:rPr>
          </w:pPr>
          <w:r w:rsidRPr="00CE13AD">
            <w:rPr>
              <w:sz w:val="16"/>
            </w:rPr>
            <w:t>© Sogeti Deutschland GmbH</w:t>
          </w:r>
        </w:p>
      </w:tc>
      <w:tc>
        <w:tcPr>
          <w:tcW w:w="5319" w:type="dxa"/>
        </w:tcPr>
        <w:p w:rsidR="00CE13AD" w:rsidRPr="00D644AC" w:rsidRDefault="00176D2F" w:rsidP="00CE13AD">
          <w:pPr>
            <w:jc w:val="right"/>
          </w:pPr>
          <w:r w:rsidRPr="00D644AC">
            <w:rPr>
              <w:sz w:val="16"/>
            </w:rPr>
            <w:fldChar w:fldCharType="begin"/>
          </w:r>
          <w:r w:rsidR="00D644AC" w:rsidRPr="00D644AC">
            <w:rPr>
              <w:sz w:val="16"/>
            </w:rPr>
            <w:instrText xml:space="preserve"> PAGE   \* MERGEFORMAT </w:instrText>
          </w:r>
          <w:r w:rsidRPr="00D644AC">
            <w:rPr>
              <w:sz w:val="16"/>
            </w:rPr>
            <w:fldChar w:fldCharType="separate"/>
          </w:r>
          <w:r w:rsidR="00DA77AD">
            <w:rPr>
              <w:noProof/>
              <w:sz w:val="16"/>
            </w:rPr>
            <w:t>1</w:t>
          </w:r>
          <w:r w:rsidRPr="00D644AC">
            <w:rPr>
              <w:sz w:val="16"/>
            </w:rPr>
            <w:fldChar w:fldCharType="end"/>
          </w:r>
        </w:p>
      </w:tc>
    </w:tr>
  </w:tbl>
  <w:p w:rsidR="009564B3" w:rsidRDefault="009564B3">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EF" w:rsidRPr="00CE13AD" w:rsidRDefault="00655DEF" w:rsidP="00E6412A">
    <w:pPr>
      <w:pStyle w:val="Fuzeile"/>
      <w:spacing w:after="120"/>
      <w:jc w:val="center"/>
      <w:rPr>
        <w:snapToGrid w:val="0"/>
        <w:szCs w:val="20"/>
      </w:rPr>
    </w:pPr>
    <w:r w:rsidRPr="00CE13AD">
      <w:rPr>
        <w:snapToGrid w:val="0"/>
        <w:szCs w:val="20"/>
      </w:rPr>
      <w:t>© Sogeti Deutschland GmbH, 2013</w:t>
    </w:r>
  </w:p>
  <w:p w:rsidR="00655DEF" w:rsidRPr="00CE13AD" w:rsidRDefault="00655DEF" w:rsidP="00E6412A">
    <w:pPr>
      <w:pStyle w:val="Fuzeile"/>
      <w:spacing w:after="120"/>
      <w:jc w:val="center"/>
      <w:rPr>
        <w:szCs w:val="20"/>
      </w:rPr>
    </w:pPr>
    <w:r w:rsidRPr="00CE13AD">
      <w:rPr>
        <w:rStyle w:val="Seitenzahl"/>
        <w:szCs w:val="20"/>
      </w:rPr>
      <w:t>Deutsche Übersetzung aus dem Niederländischen</w:t>
    </w:r>
  </w:p>
  <w:p w:rsidR="00655DEF" w:rsidRDefault="00655DEF" w:rsidP="00E6412A">
    <w:pPr>
      <w:pStyle w:val="Textkrper"/>
      <w:spacing w:after="120"/>
      <w:rPr>
        <w:sz w:val="20"/>
        <w:lang w:val="de-DE"/>
      </w:rPr>
    </w:pPr>
    <w:r w:rsidRPr="00CE13AD">
      <w:rPr>
        <w:sz w:val="20"/>
        <w:lang w:val="de-DE"/>
      </w:rPr>
      <w:t>TMap® ist eine registrierte Marke von Sogeti Nederland B.V.</w:t>
    </w:r>
  </w:p>
  <w:p w:rsidR="00CE13AD" w:rsidRPr="00CE13AD" w:rsidRDefault="00CE13AD" w:rsidP="00E6412A">
    <w:pPr>
      <w:pStyle w:val="Textkrper"/>
      <w:spacing w:after="120"/>
      <w:rPr>
        <w:sz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372" w:rsidRDefault="00DF1372" w:rsidP="009555E5">
      <w:pPr>
        <w:spacing w:after="0" w:line="240" w:lineRule="auto"/>
      </w:pPr>
      <w:r>
        <w:separator/>
      </w:r>
    </w:p>
  </w:footnote>
  <w:footnote w:type="continuationSeparator" w:id="1">
    <w:p w:rsidR="00DF1372" w:rsidRDefault="00DF1372" w:rsidP="00955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31B" w:rsidRDefault="00D9531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8"/>
      <w:gridCol w:w="7305"/>
    </w:tblGrid>
    <w:tr w:rsidR="00CE13AD" w:rsidRPr="003625F8" w:rsidTr="00D9531B">
      <w:tc>
        <w:tcPr>
          <w:tcW w:w="2235" w:type="dxa"/>
        </w:tcPr>
        <w:p w:rsidR="00CE13AD" w:rsidRPr="00CE13AD" w:rsidRDefault="00CE13AD" w:rsidP="00386A25">
          <w:pPr>
            <w:pStyle w:val="Fuzeile"/>
            <w:rPr>
              <w:b/>
              <w:sz w:val="16"/>
            </w:rPr>
          </w:pPr>
          <w:r w:rsidRPr="00CE13AD">
            <w:rPr>
              <w:b/>
              <w:sz w:val="16"/>
            </w:rPr>
            <w:t>TMap® Next</w:t>
          </w:r>
        </w:p>
      </w:tc>
      <w:tc>
        <w:tcPr>
          <w:tcW w:w="7654" w:type="dxa"/>
        </w:tcPr>
        <w:p w:rsidR="00CE13AD" w:rsidRPr="00CE13AD" w:rsidRDefault="00176D2F" w:rsidP="00CE13AD">
          <w:pPr>
            <w:pStyle w:val="Fuzeile"/>
            <w:jc w:val="right"/>
            <w:rPr>
              <w:b/>
              <w:sz w:val="16"/>
            </w:rPr>
          </w:pPr>
          <w:fldSimple w:instr=" TITLE   \* MERGEFORMAT ">
            <w:r w:rsidR="00123514" w:rsidRPr="00123514">
              <w:rPr>
                <w:b/>
                <w:sz w:val="16"/>
              </w:rPr>
              <w:t>Übersicht Angewandte Testarten</w:t>
            </w:r>
          </w:fldSimple>
        </w:p>
      </w:tc>
    </w:tr>
  </w:tbl>
  <w:p w:rsidR="009555E5" w:rsidRPr="009C3A05" w:rsidRDefault="009555E5" w:rsidP="009555E5">
    <w:pPr>
      <w:pStyle w:val="TitelSogeti"/>
      <w:spacing w:after="0" w:line="420" w:lineRule="atLeast"/>
      <w:ind w:left="0" w:right="0"/>
      <w:jc w:val="center"/>
      <w:rPr>
        <w:rFonts w:ascii="Verdana" w:hAnsi="Verdana"/>
        <w:sz w:val="16"/>
        <w:lang w:val="de-D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Default="00655DEF" w:rsidP="00655DEF">
    <w:pPr>
      <w:pStyle w:val="Kopfzeile"/>
      <w:jc w:val="center"/>
      <w:rPr>
        <w:rFonts w:ascii="Trebuchet MS" w:hAnsi="Trebuchet MS"/>
        <w:sz w:val="32"/>
      </w:rPr>
    </w:pPr>
  </w:p>
  <w:p w:rsidR="00655DEF" w:rsidRPr="00184879" w:rsidRDefault="00655DEF" w:rsidP="00655DEF">
    <w:pPr>
      <w:pStyle w:val="Kopfzeile"/>
      <w:jc w:val="center"/>
      <w:rPr>
        <w:rFonts w:ascii="Trebuchet MS" w:hAnsi="Trebuchet MS"/>
        <w:b/>
        <w:sz w:val="32"/>
      </w:rPr>
    </w:pPr>
    <w:r w:rsidRPr="00184879">
      <w:rPr>
        <w:rFonts w:ascii="Trebuchet MS" w:hAnsi="Trebuchet MS"/>
        <w:b/>
        <w:sz w:val="32"/>
      </w:rPr>
      <w:t>TMAP® NEXT DOKUMENT</w:t>
    </w:r>
  </w:p>
  <w:p w:rsidR="0040265D" w:rsidRPr="00655DEF" w:rsidRDefault="0040265D" w:rsidP="00655DEF">
    <w:pPr>
      <w:pStyle w:val="Kopfzeile"/>
      <w:jc w:val="center"/>
      <w:rPr>
        <w:rFonts w:ascii="Trebuchet MS" w:hAnsi="Trebuchet MS"/>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D45FD"/>
    <w:multiLevelType w:val="singleLevel"/>
    <w:tmpl w:val="3722A570"/>
    <w:lvl w:ilvl="0">
      <w:start w:val="1"/>
      <w:numFmt w:val="bullet"/>
      <w:lvlText w:val="-"/>
      <w:lvlJc w:val="left"/>
      <w:pPr>
        <w:tabs>
          <w:tab w:val="num" w:pos="360"/>
        </w:tabs>
        <w:ind w:left="360" w:hanging="360"/>
      </w:pPr>
      <w:rPr>
        <w:rFonts w:ascii="Times New Roman" w:hAnsi="Times New Roman" w:hint="default"/>
      </w:rPr>
    </w:lvl>
  </w:abstractNum>
  <w:abstractNum w:abstractNumId="1">
    <w:nsid w:val="411B76A6"/>
    <w:multiLevelType w:val="hybridMultilevel"/>
    <w:tmpl w:val="FD36A3B6"/>
    <w:lvl w:ilvl="0" w:tplc="224AD526">
      <w:numFmt w:val="bullet"/>
      <w:lvlText w:val=""/>
      <w:lvlJc w:val="left"/>
      <w:pPr>
        <w:tabs>
          <w:tab w:val="num" w:pos="360"/>
        </w:tabs>
        <w:ind w:left="360" w:hanging="360"/>
      </w:pPr>
      <w:rPr>
        <w:rFonts w:ascii="Symbol" w:eastAsia="Times New Roman" w:hAnsi="Symbol" w:cs="Times New Roman"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53104D9C"/>
    <w:multiLevelType w:val="hybridMultilevel"/>
    <w:tmpl w:val="269A4D50"/>
    <w:lvl w:ilvl="0" w:tplc="224AD526">
      <w:numFmt w:val="bullet"/>
      <w:lvlText w:val=""/>
      <w:lvlJc w:val="left"/>
      <w:pPr>
        <w:tabs>
          <w:tab w:val="num" w:pos="360"/>
        </w:tabs>
        <w:ind w:left="360" w:hanging="360"/>
      </w:pPr>
      <w:rPr>
        <w:rFonts w:ascii="Symbol" w:eastAsia="Times New Roman"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5A860F3"/>
    <w:multiLevelType w:val="hybridMultilevel"/>
    <w:tmpl w:val="3E5CA332"/>
    <w:lvl w:ilvl="0" w:tplc="0256F254">
      <w:numFmt w:val="bullet"/>
      <w:lvlText w:val="-"/>
      <w:lvlJc w:val="left"/>
      <w:pPr>
        <w:tabs>
          <w:tab w:val="num" w:pos="417"/>
        </w:tabs>
        <w:ind w:left="417" w:hanging="360"/>
      </w:pPr>
      <w:rPr>
        <w:rFonts w:ascii="Arial" w:eastAsia="Times New Roman" w:hAnsi="Arial" w:cs="Arial" w:hint="default"/>
      </w:rPr>
    </w:lvl>
    <w:lvl w:ilvl="1" w:tplc="04130003" w:tentative="1">
      <w:start w:val="1"/>
      <w:numFmt w:val="bullet"/>
      <w:lvlText w:val="o"/>
      <w:lvlJc w:val="left"/>
      <w:pPr>
        <w:tabs>
          <w:tab w:val="num" w:pos="1137"/>
        </w:tabs>
        <w:ind w:left="1137" w:hanging="360"/>
      </w:pPr>
      <w:rPr>
        <w:rFonts w:ascii="Courier New" w:hAnsi="Courier New" w:cs="Courier New" w:hint="default"/>
      </w:rPr>
    </w:lvl>
    <w:lvl w:ilvl="2" w:tplc="04130005" w:tentative="1">
      <w:start w:val="1"/>
      <w:numFmt w:val="bullet"/>
      <w:lvlText w:val=""/>
      <w:lvlJc w:val="left"/>
      <w:pPr>
        <w:tabs>
          <w:tab w:val="num" w:pos="1857"/>
        </w:tabs>
        <w:ind w:left="1857" w:hanging="360"/>
      </w:pPr>
      <w:rPr>
        <w:rFonts w:ascii="Wingdings" w:hAnsi="Wingdings" w:hint="default"/>
      </w:rPr>
    </w:lvl>
    <w:lvl w:ilvl="3" w:tplc="04130001" w:tentative="1">
      <w:start w:val="1"/>
      <w:numFmt w:val="bullet"/>
      <w:lvlText w:val=""/>
      <w:lvlJc w:val="left"/>
      <w:pPr>
        <w:tabs>
          <w:tab w:val="num" w:pos="2577"/>
        </w:tabs>
        <w:ind w:left="2577" w:hanging="360"/>
      </w:pPr>
      <w:rPr>
        <w:rFonts w:ascii="Symbol" w:hAnsi="Symbol" w:hint="default"/>
      </w:rPr>
    </w:lvl>
    <w:lvl w:ilvl="4" w:tplc="04130003" w:tentative="1">
      <w:start w:val="1"/>
      <w:numFmt w:val="bullet"/>
      <w:lvlText w:val="o"/>
      <w:lvlJc w:val="left"/>
      <w:pPr>
        <w:tabs>
          <w:tab w:val="num" w:pos="3297"/>
        </w:tabs>
        <w:ind w:left="3297" w:hanging="360"/>
      </w:pPr>
      <w:rPr>
        <w:rFonts w:ascii="Courier New" w:hAnsi="Courier New" w:cs="Courier New" w:hint="default"/>
      </w:rPr>
    </w:lvl>
    <w:lvl w:ilvl="5" w:tplc="04130005" w:tentative="1">
      <w:start w:val="1"/>
      <w:numFmt w:val="bullet"/>
      <w:lvlText w:val=""/>
      <w:lvlJc w:val="left"/>
      <w:pPr>
        <w:tabs>
          <w:tab w:val="num" w:pos="4017"/>
        </w:tabs>
        <w:ind w:left="4017" w:hanging="360"/>
      </w:pPr>
      <w:rPr>
        <w:rFonts w:ascii="Wingdings" w:hAnsi="Wingdings" w:hint="default"/>
      </w:rPr>
    </w:lvl>
    <w:lvl w:ilvl="6" w:tplc="04130001" w:tentative="1">
      <w:start w:val="1"/>
      <w:numFmt w:val="bullet"/>
      <w:lvlText w:val=""/>
      <w:lvlJc w:val="left"/>
      <w:pPr>
        <w:tabs>
          <w:tab w:val="num" w:pos="4737"/>
        </w:tabs>
        <w:ind w:left="4737" w:hanging="360"/>
      </w:pPr>
      <w:rPr>
        <w:rFonts w:ascii="Symbol" w:hAnsi="Symbol" w:hint="default"/>
      </w:rPr>
    </w:lvl>
    <w:lvl w:ilvl="7" w:tplc="04130003" w:tentative="1">
      <w:start w:val="1"/>
      <w:numFmt w:val="bullet"/>
      <w:lvlText w:val="o"/>
      <w:lvlJc w:val="left"/>
      <w:pPr>
        <w:tabs>
          <w:tab w:val="num" w:pos="5457"/>
        </w:tabs>
        <w:ind w:left="5457" w:hanging="360"/>
      </w:pPr>
      <w:rPr>
        <w:rFonts w:ascii="Courier New" w:hAnsi="Courier New" w:cs="Courier New" w:hint="default"/>
      </w:rPr>
    </w:lvl>
    <w:lvl w:ilvl="8" w:tplc="04130005" w:tentative="1">
      <w:start w:val="1"/>
      <w:numFmt w:val="bullet"/>
      <w:lvlText w:val=""/>
      <w:lvlJc w:val="left"/>
      <w:pPr>
        <w:tabs>
          <w:tab w:val="num" w:pos="6177"/>
        </w:tabs>
        <w:ind w:left="6177" w:hanging="360"/>
      </w:pPr>
      <w:rPr>
        <w:rFonts w:ascii="Wingdings" w:hAnsi="Wingdings" w:hint="default"/>
      </w:rPr>
    </w:lvl>
  </w:abstractNum>
  <w:abstractNum w:abstractNumId="4">
    <w:nsid w:val="734D1A4C"/>
    <w:multiLevelType w:val="multilevel"/>
    <w:tmpl w:val="05F63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66C53BD"/>
    <w:multiLevelType w:val="multilevel"/>
    <w:tmpl w:val="2972882E"/>
    <w:lvl w:ilvl="0">
      <w:start w:val="1"/>
      <w:numFmt w:val="decimal"/>
      <w:pStyle w:val="berschrift1"/>
      <w:lvlText w:val="%1"/>
      <w:lvlJc w:val="left"/>
      <w:pPr>
        <w:tabs>
          <w:tab w:val="num" w:pos="851"/>
        </w:tabs>
        <w:ind w:left="851" w:hanging="851"/>
      </w:pPr>
    </w:lvl>
    <w:lvl w:ilvl="1">
      <w:start w:val="1"/>
      <w:numFmt w:val="decimal"/>
      <w:pStyle w:val="berschrift2"/>
      <w:lvlText w:val="%1.%2"/>
      <w:lvlJc w:val="left"/>
      <w:pPr>
        <w:tabs>
          <w:tab w:val="num" w:pos="851"/>
        </w:tabs>
        <w:ind w:left="851" w:hanging="851"/>
      </w:pPr>
    </w:lvl>
    <w:lvl w:ilvl="2">
      <w:start w:val="1"/>
      <w:numFmt w:val="decimal"/>
      <w:pStyle w:val="berschrift3"/>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berschrift8"/>
      <w:lvlText w:val="%1.%2.%3.%4.%5.%6.%7.%8"/>
      <w:lvlJc w:val="left"/>
      <w:pPr>
        <w:tabs>
          <w:tab w:val="num" w:pos="2160"/>
        </w:tabs>
        <w:ind w:left="851" w:hanging="851"/>
      </w:pPr>
    </w:lvl>
    <w:lvl w:ilvl="8">
      <w:start w:val="1"/>
      <w:numFmt w:val="decimal"/>
      <w:pStyle w:val="berschrift9"/>
      <w:lvlText w:val="%1.%2.%3.%4.%5.%6.%7.%8.%9"/>
      <w:lvlJc w:val="left"/>
      <w:pPr>
        <w:tabs>
          <w:tab w:val="num" w:pos="2520"/>
        </w:tabs>
        <w:ind w:left="851" w:hanging="851"/>
      </w:pPr>
    </w:lvl>
  </w:abstractNum>
  <w:num w:numId="1">
    <w:abstractNumId w:val="0"/>
  </w:num>
  <w:num w:numId="2">
    <w:abstractNumId w:val="5"/>
  </w:num>
  <w:num w:numId="3">
    <w:abstractNumId w:val="4"/>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55E5"/>
    <w:rsid w:val="00064EB7"/>
    <w:rsid w:val="00123514"/>
    <w:rsid w:val="00165091"/>
    <w:rsid w:val="00176D2F"/>
    <w:rsid w:val="00184879"/>
    <w:rsid w:val="001A298D"/>
    <w:rsid w:val="001D3F7C"/>
    <w:rsid w:val="001E0960"/>
    <w:rsid w:val="00294E09"/>
    <w:rsid w:val="003163FD"/>
    <w:rsid w:val="003324C2"/>
    <w:rsid w:val="00345E10"/>
    <w:rsid w:val="003625F8"/>
    <w:rsid w:val="003B00C8"/>
    <w:rsid w:val="003E5B77"/>
    <w:rsid w:val="0040265D"/>
    <w:rsid w:val="0044325A"/>
    <w:rsid w:val="004D00C4"/>
    <w:rsid w:val="004F2ED7"/>
    <w:rsid w:val="00544FE3"/>
    <w:rsid w:val="005E77E8"/>
    <w:rsid w:val="00615515"/>
    <w:rsid w:val="00655DEF"/>
    <w:rsid w:val="0073257D"/>
    <w:rsid w:val="00790553"/>
    <w:rsid w:val="009555E5"/>
    <w:rsid w:val="009564B3"/>
    <w:rsid w:val="009C3A05"/>
    <w:rsid w:val="00A526E0"/>
    <w:rsid w:val="00A5482F"/>
    <w:rsid w:val="00A85068"/>
    <w:rsid w:val="00A87DDA"/>
    <w:rsid w:val="00B55EE2"/>
    <w:rsid w:val="00BD2D6A"/>
    <w:rsid w:val="00C62805"/>
    <w:rsid w:val="00CE13AD"/>
    <w:rsid w:val="00D3722D"/>
    <w:rsid w:val="00D644AC"/>
    <w:rsid w:val="00D9531B"/>
    <w:rsid w:val="00DA77AD"/>
    <w:rsid w:val="00DF1372"/>
    <w:rsid w:val="00E32C9D"/>
    <w:rsid w:val="00E41C4E"/>
    <w:rsid w:val="00E6412A"/>
    <w:rsid w:val="00EA2FBC"/>
    <w:rsid w:val="00F20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5515"/>
    <w:rPr>
      <w:rFonts w:ascii="Verdana" w:hAnsi="Verdana"/>
      <w:sz w:val="20"/>
    </w:rPr>
  </w:style>
  <w:style w:type="paragraph" w:styleId="berschrift1">
    <w:name w:val="heading 1"/>
    <w:basedOn w:val="Standard"/>
    <w:next w:val="Standard"/>
    <w:link w:val="berschrift1Zchn"/>
    <w:qFormat/>
    <w:rsid w:val="00CE13AD"/>
    <w:pPr>
      <w:keepNext/>
      <w:pageBreakBefore/>
      <w:numPr>
        <w:numId w:val="2"/>
      </w:numPr>
      <w:spacing w:after="480" w:line="240" w:lineRule="atLeast"/>
      <w:outlineLvl w:val="0"/>
    </w:pPr>
    <w:rPr>
      <w:rFonts w:ascii="Trebuchet MS" w:eastAsia="Times New Roman" w:hAnsi="Trebuchet MS" w:cs="Times New Roman"/>
      <w:b/>
      <w:caps/>
      <w:kern w:val="28"/>
      <w:sz w:val="28"/>
      <w:szCs w:val="20"/>
      <w:lang w:val="nl-NL" w:eastAsia="nl-NL"/>
    </w:rPr>
  </w:style>
  <w:style w:type="paragraph" w:styleId="berschrift2">
    <w:name w:val="heading 2"/>
    <w:basedOn w:val="Standard"/>
    <w:next w:val="Standard"/>
    <w:link w:val="berschrift2Zchn"/>
    <w:qFormat/>
    <w:rsid w:val="00CE13AD"/>
    <w:pPr>
      <w:keepNext/>
      <w:numPr>
        <w:ilvl w:val="1"/>
        <w:numId w:val="2"/>
      </w:numPr>
      <w:spacing w:before="240" w:after="240" w:line="240" w:lineRule="atLeast"/>
      <w:outlineLvl w:val="1"/>
    </w:pPr>
    <w:rPr>
      <w:rFonts w:ascii="Trebuchet MS" w:eastAsia="Times New Roman" w:hAnsi="Trebuchet MS" w:cs="Times New Roman"/>
      <w:b/>
      <w:sz w:val="24"/>
      <w:szCs w:val="20"/>
      <w:lang w:val="nl-NL" w:eastAsia="nl-NL"/>
    </w:rPr>
  </w:style>
  <w:style w:type="paragraph" w:styleId="berschrift3">
    <w:name w:val="heading 3"/>
    <w:basedOn w:val="Standard"/>
    <w:next w:val="Standard"/>
    <w:link w:val="berschrift3Zchn"/>
    <w:qFormat/>
    <w:rsid w:val="00CE13AD"/>
    <w:pPr>
      <w:keepNext/>
      <w:numPr>
        <w:ilvl w:val="2"/>
        <w:numId w:val="2"/>
      </w:numPr>
      <w:spacing w:before="240" w:after="240" w:line="240" w:lineRule="atLeast"/>
      <w:outlineLvl w:val="2"/>
    </w:pPr>
    <w:rPr>
      <w:rFonts w:ascii="Trebuchet MS" w:eastAsia="Times New Roman" w:hAnsi="Trebuchet MS" w:cs="Times New Roman"/>
      <w:i/>
      <w:sz w:val="24"/>
      <w:szCs w:val="20"/>
      <w:lang w:val="nl-NL" w:eastAsia="nl-NL"/>
    </w:rPr>
  </w:style>
  <w:style w:type="paragraph" w:styleId="berschrift8">
    <w:name w:val="heading 8"/>
    <w:basedOn w:val="Standard"/>
    <w:next w:val="Standard"/>
    <w:link w:val="berschrift8Zchn"/>
    <w:qFormat/>
    <w:rsid w:val="00CE13AD"/>
    <w:pPr>
      <w:numPr>
        <w:ilvl w:val="7"/>
        <w:numId w:val="2"/>
      </w:numPr>
      <w:spacing w:before="240" w:after="60" w:line="240" w:lineRule="atLeast"/>
      <w:outlineLvl w:val="7"/>
    </w:pPr>
    <w:rPr>
      <w:rFonts w:ascii="Arial" w:eastAsia="Times New Roman" w:hAnsi="Arial" w:cs="Times New Roman"/>
      <w:i/>
      <w:szCs w:val="20"/>
      <w:lang w:val="nl-NL" w:eastAsia="nl-NL"/>
    </w:rPr>
  </w:style>
  <w:style w:type="paragraph" w:styleId="berschrift9">
    <w:name w:val="heading 9"/>
    <w:basedOn w:val="Standard"/>
    <w:next w:val="Standard"/>
    <w:link w:val="berschrift9Zchn"/>
    <w:qFormat/>
    <w:rsid w:val="00CE13AD"/>
    <w:pPr>
      <w:numPr>
        <w:ilvl w:val="8"/>
        <w:numId w:val="2"/>
      </w:numPr>
      <w:spacing w:before="240" w:after="60" w:line="240" w:lineRule="atLeast"/>
      <w:outlineLvl w:val="8"/>
    </w:pPr>
    <w:rPr>
      <w:rFonts w:ascii="Arial" w:eastAsia="Times New Roman" w:hAnsi="Arial" w:cs="Times New Roman"/>
      <w:b/>
      <w:i/>
      <w:sz w:val="18"/>
      <w:szCs w:val="20"/>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55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55E5"/>
  </w:style>
  <w:style w:type="paragraph" w:styleId="Fuzeile">
    <w:name w:val="footer"/>
    <w:basedOn w:val="Standard"/>
    <w:link w:val="FuzeileZchn"/>
    <w:uiPriority w:val="99"/>
    <w:unhideWhenUsed/>
    <w:rsid w:val="009555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55E5"/>
  </w:style>
  <w:style w:type="paragraph" w:styleId="Sprechblasentext">
    <w:name w:val="Balloon Text"/>
    <w:basedOn w:val="Standard"/>
    <w:link w:val="SprechblasentextZchn"/>
    <w:uiPriority w:val="99"/>
    <w:semiHidden/>
    <w:unhideWhenUsed/>
    <w:rsid w:val="009555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55E5"/>
    <w:rPr>
      <w:rFonts w:ascii="Tahoma" w:hAnsi="Tahoma" w:cs="Tahoma"/>
      <w:sz w:val="16"/>
      <w:szCs w:val="16"/>
    </w:rPr>
  </w:style>
  <w:style w:type="paragraph" w:customStyle="1" w:styleId="TitelSogeti">
    <w:name w:val="Titel Sogeti"/>
    <w:basedOn w:val="Standard"/>
    <w:rsid w:val="009555E5"/>
    <w:pPr>
      <w:spacing w:after="120" w:line="240" w:lineRule="atLeast"/>
      <w:ind w:left="2268" w:right="2268"/>
    </w:pPr>
    <w:rPr>
      <w:rFonts w:ascii="Trebuchet MS" w:eastAsia="Times New Roman" w:hAnsi="Trebuchet MS" w:cs="Times New Roman"/>
      <w:b/>
      <w:caps/>
      <w:sz w:val="32"/>
      <w:szCs w:val="20"/>
      <w:lang w:val="nl-NL" w:eastAsia="nl-NL"/>
    </w:rPr>
  </w:style>
  <w:style w:type="paragraph" w:styleId="Textkrper">
    <w:name w:val="Body Text"/>
    <w:basedOn w:val="Standard"/>
    <w:link w:val="TextkrperZchn"/>
    <w:rsid w:val="00655DEF"/>
    <w:pPr>
      <w:spacing w:after="0" w:line="240" w:lineRule="atLeast"/>
      <w:jc w:val="center"/>
    </w:pPr>
    <w:rPr>
      <w:rFonts w:eastAsia="Times New Roman" w:cs="Times New Roman"/>
      <w:sz w:val="16"/>
      <w:szCs w:val="20"/>
      <w:lang w:val="nl-NL" w:eastAsia="nl-NL"/>
    </w:rPr>
  </w:style>
  <w:style w:type="character" w:customStyle="1" w:styleId="TextkrperZchn">
    <w:name w:val="Textkörper Zchn"/>
    <w:basedOn w:val="Absatz-Standardschriftart"/>
    <w:link w:val="Textkrper"/>
    <w:rsid w:val="00655DEF"/>
    <w:rPr>
      <w:rFonts w:ascii="Verdana" w:eastAsia="Times New Roman" w:hAnsi="Verdana" w:cs="Times New Roman"/>
      <w:sz w:val="16"/>
      <w:szCs w:val="20"/>
      <w:lang w:val="nl-NL" w:eastAsia="nl-NL"/>
    </w:rPr>
  </w:style>
  <w:style w:type="character" w:styleId="Seitenzahl">
    <w:name w:val="page number"/>
    <w:basedOn w:val="Absatz-Standardschriftart"/>
    <w:rsid w:val="00655DEF"/>
  </w:style>
  <w:style w:type="table" w:styleId="Tabellengitternetz">
    <w:name w:val="Table Grid"/>
    <w:basedOn w:val="NormaleTabelle"/>
    <w:uiPriority w:val="59"/>
    <w:rsid w:val="00294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CE13AD"/>
    <w:rPr>
      <w:rFonts w:ascii="Trebuchet MS" w:eastAsia="Times New Roman" w:hAnsi="Trebuchet MS" w:cs="Times New Roman"/>
      <w:b/>
      <w:caps/>
      <w:kern w:val="28"/>
      <w:sz w:val="28"/>
      <w:szCs w:val="20"/>
      <w:lang w:val="nl-NL" w:eastAsia="nl-NL"/>
    </w:rPr>
  </w:style>
  <w:style w:type="character" w:customStyle="1" w:styleId="berschrift2Zchn">
    <w:name w:val="Überschrift 2 Zchn"/>
    <w:basedOn w:val="Absatz-Standardschriftart"/>
    <w:link w:val="berschrift2"/>
    <w:rsid w:val="00CE13AD"/>
    <w:rPr>
      <w:rFonts w:ascii="Trebuchet MS" w:eastAsia="Times New Roman" w:hAnsi="Trebuchet MS" w:cs="Times New Roman"/>
      <w:b/>
      <w:sz w:val="24"/>
      <w:szCs w:val="20"/>
      <w:lang w:val="nl-NL" w:eastAsia="nl-NL"/>
    </w:rPr>
  </w:style>
  <w:style w:type="character" w:customStyle="1" w:styleId="berschrift3Zchn">
    <w:name w:val="Überschrift 3 Zchn"/>
    <w:basedOn w:val="Absatz-Standardschriftart"/>
    <w:link w:val="berschrift3"/>
    <w:rsid w:val="00CE13AD"/>
    <w:rPr>
      <w:rFonts w:ascii="Trebuchet MS" w:eastAsia="Times New Roman" w:hAnsi="Trebuchet MS" w:cs="Times New Roman"/>
      <w:i/>
      <w:sz w:val="24"/>
      <w:szCs w:val="20"/>
      <w:lang w:val="nl-NL" w:eastAsia="nl-NL"/>
    </w:rPr>
  </w:style>
  <w:style w:type="character" w:customStyle="1" w:styleId="berschrift8Zchn">
    <w:name w:val="Überschrift 8 Zchn"/>
    <w:basedOn w:val="Absatz-Standardschriftart"/>
    <w:link w:val="berschrift8"/>
    <w:rsid w:val="00CE13AD"/>
    <w:rPr>
      <w:rFonts w:ascii="Arial" w:eastAsia="Times New Roman" w:hAnsi="Arial" w:cs="Times New Roman"/>
      <w:i/>
      <w:sz w:val="20"/>
      <w:szCs w:val="20"/>
      <w:lang w:val="nl-NL" w:eastAsia="nl-NL"/>
    </w:rPr>
  </w:style>
  <w:style w:type="character" w:customStyle="1" w:styleId="berschrift9Zchn">
    <w:name w:val="Überschrift 9 Zchn"/>
    <w:basedOn w:val="Absatz-Standardschriftart"/>
    <w:link w:val="berschrift9"/>
    <w:rsid w:val="00CE13AD"/>
    <w:rPr>
      <w:rFonts w:ascii="Arial" w:eastAsia="Times New Roman" w:hAnsi="Arial" w:cs="Times New Roman"/>
      <w:b/>
      <w:i/>
      <w:sz w:val="18"/>
      <w:szCs w:val="20"/>
      <w:lang w:val="nl-NL" w:eastAsia="nl-NL"/>
    </w:rPr>
  </w:style>
  <w:style w:type="paragraph" w:customStyle="1" w:styleId="Streepje">
    <w:name w:val="Streepje"/>
    <w:basedOn w:val="Standard"/>
    <w:rsid w:val="00CE13AD"/>
    <w:pPr>
      <w:tabs>
        <w:tab w:val="num" w:pos="720"/>
      </w:tabs>
      <w:spacing w:after="0" w:line="240" w:lineRule="atLeast"/>
      <w:ind w:left="284" w:hanging="284"/>
    </w:pPr>
    <w:rPr>
      <w:rFonts w:eastAsia="Times New Roman" w:cs="Times New Roman"/>
      <w:szCs w:val="20"/>
      <w:lang w:val="nl-NL" w:eastAsia="nl-NL"/>
    </w:rPr>
  </w:style>
  <w:style w:type="paragraph" w:styleId="Funotentext">
    <w:name w:val="footnote text"/>
    <w:basedOn w:val="Standard"/>
    <w:link w:val="FunotentextZchn"/>
    <w:semiHidden/>
    <w:rsid w:val="00CE13AD"/>
    <w:pPr>
      <w:spacing w:after="0" w:line="240" w:lineRule="atLeast"/>
    </w:pPr>
    <w:rPr>
      <w:rFonts w:eastAsia="Times New Roman" w:cs="Times New Roman"/>
      <w:szCs w:val="20"/>
      <w:lang w:val="nl-NL" w:eastAsia="nl-NL"/>
    </w:rPr>
  </w:style>
  <w:style w:type="character" w:customStyle="1" w:styleId="FunotentextZchn">
    <w:name w:val="Fußnotentext Zchn"/>
    <w:basedOn w:val="Absatz-Standardschriftart"/>
    <w:link w:val="Funotentext"/>
    <w:semiHidden/>
    <w:rsid w:val="00CE13AD"/>
    <w:rPr>
      <w:rFonts w:ascii="Verdana" w:eastAsia="Times New Roman" w:hAnsi="Verdana" w:cs="Times New Roman"/>
      <w:sz w:val="20"/>
      <w:szCs w:val="20"/>
      <w:lang w:val="nl-NL" w:eastAsia="nl-NL"/>
    </w:rPr>
  </w:style>
  <w:style w:type="character" w:styleId="Funotenzeichen">
    <w:name w:val="footnote reference"/>
    <w:basedOn w:val="Absatz-Standardschriftart"/>
    <w:semiHidden/>
    <w:rsid w:val="00CE13AD"/>
    <w:rPr>
      <w:vertAlign w:val="superscript"/>
    </w:rPr>
  </w:style>
  <w:style w:type="paragraph" w:customStyle="1" w:styleId="Uitgediept">
    <w:name w:val="Uitgediept"/>
    <w:basedOn w:val="Standard"/>
    <w:rsid w:val="003163FD"/>
    <w:pPr>
      <w:shd w:val="clear" w:color="auto" w:fill="D9D9D9"/>
      <w:spacing w:after="0" w:line="240" w:lineRule="atLeast"/>
    </w:pPr>
    <w:rPr>
      <w:rFonts w:eastAsia="Times New Roman" w:cs="Times New Roman"/>
      <w:sz w:val="24"/>
      <w:szCs w:val="20"/>
      <w:lang w:val="nl-NL" w:eastAsia="nl-NL"/>
    </w:rPr>
  </w:style>
  <w:style w:type="paragraph" w:customStyle="1" w:styleId="Standaardtabel1">
    <w:name w:val="Standaardtabel1"/>
    <w:rsid w:val="00123514"/>
    <w:pPr>
      <w:widowControl w:val="0"/>
      <w:overflowPunct w:val="0"/>
      <w:autoSpaceDE w:val="0"/>
      <w:autoSpaceDN w:val="0"/>
      <w:adjustRightInd w:val="0"/>
      <w:spacing w:before="120" w:after="40" w:line="200" w:lineRule="atLeast"/>
      <w:ind w:left="57"/>
      <w:textAlignment w:val="baseline"/>
    </w:pPr>
    <w:rPr>
      <w:rFonts w:ascii="Arial" w:eastAsia="Times New Roman" w:hAnsi="Arial" w:cs="Times New Roman"/>
      <w:sz w:val="20"/>
      <w:szCs w:val="20"/>
      <w:lang w:val="nl-NL" w:eastAsia="nl-NL"/>
    </w:rPr>
  </w:style>
  <w:style w:type="paragraph" w:customStyle="1" w:styleId="figuur">
    <w:name w:val="figuur"/>
    <w:rsid w:val="00123514"/>
    <w:pPr>
      <w:widowControl w:val="0"/>
      <w:overflowPunct w:val="0"/>
      <w:autoSpaceDE w:val="0"/>
      <w:autoSpaceDN w:val="0"/>
      <w:adjustRightInd w:val="0"/>
      <w:spacing w:after="0" w:line="240" w:lineRule="atLeast"/>
      <w:textAlignment w:val="baseline"/>
    </w:pPr>
    <w:rPr>
      <w:rFonts w:ascii="Arial" w:eastAsia="Times New Roman" w:hAnsi="Arial" w:cs="Times New Roman"/>
      <w:sz w:val="18"/>
      <w:szCs w:val="20"/>
      <w:lang w:val="nl-NL" w:eastAsia="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4295-A05E-4998-8813-E6861905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8554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Übersicht Angewandte Testarten</vt:lpstr>
    </vt:vector>
  </TitlesOfParts>
  <Company>Sogeti Deutschland GmbH</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Angewandte Testarten</dc:title>
  <dc:creator>M.A.P. Vroon</dc:creator>
  <cp:keywords>TMap Next</cp:keywords>
  <dc:description>Translator: Matthias Hamburg, Frauke Pietsch</dc:description>
  <cp:revision>6</cp:revision>
  <dcterms:created xsi:type="dcterms:W3CDTF">2013-06-16T10:27:00Z</dcterms:created>
  <dcterms:modified xsi:type="dcterms:W3CDTF">2013-07-07T17:22:00Z</dcterms:modified>
</cp:coreProperties>
</file>